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447421" cy="58801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47421" cy="5880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ФЕДОРОВСКОГО СЕЛЬСКОГО ПОСЕЛЕНИЯ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НЕКЛИНОВСКОГО РАЙОНА РОСТОВСКОЙ ОБЛАСТИ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-42545</wp:posOffset>
                </wp:positionH>
                <wp:positionV relativeFrom="paragraph">
                  <wp:posOffset>19685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Р Е Ш Е Н И Е               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pStyle w:val="Style_2"/>
        <w:spacing w:after="0" w:before="0" w:line="240" w:lineRule="atLeast"/>
        <w:ind/>
        <w:jc w:val="center"/>
      </w:pPr>
      <w:r>
        <w:t xml:space="preserve">Об объявлении конкурса </w:t>
      </w:r>
      <w:r>
        <w:rPr>
          <w:color w:val="000000"/>
        </w:rPr>
        <w:t>по отбору</w:t>
      </w:r>
      <w:r>
        <w:rPr>
          <w:rFonts w:ascii="Tahoma" w:hAnsi="Tahoma"/>
          <w:color w:val="000000"/>
        </w:rPr>
        <w:t xml:space="preserve"> </w:t>
      </w:r>
      <w:r>
        <w:rPr>
          <w:color w:val="000000"/>
        </w:rPr>
        <w:t>кандидатов в члены Молодежного парламента</w:t>
      </w:r>
      <w:r>
        <w:rPr>
          <w:rFonts w:ascii="Tahoma" w:hAnsi="Tahoma"/>
          <w:color w:val="000000"/>
        </w:rPr>
        <w:t xml:space="preserve"> </w:t>
      </w:r>
      <w:r>
        <w:rPr>
          <w:color w:val="000000"/>
        </w:rPr>
        <w:t>при Собрании депутатов Неклиновского района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B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Принято </w:t>
      </w:r>
    </w:p>
    <w:p w14:paraId="0C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Собранием депутатов                                                     07 марта 2025 года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E000000">
      <w:pPr>
        <w:pStyle w:val="Style_2"/>
        <w:spacing w:after="0" w:before="0" w:line="240" w:lineRule="atLeast"/>
        <w:ind w:firstLine="720" w:left="0"/>
        <w:jc w:val="both"/>
      </w:pPr>
      <w:r>
        <w:t xml:space="preserve">В целях реализации положений решения Собрания депутатов </w:t>
      </w:r>
      <w:r>
        <w:t>Федоровского</w:t>
      </w:r>
      <w:r>
        <w:t xml:space="preserve"> сельского поселения «Об утверждении  Порядка </w:t>
      </w:r>
      <w:r>
        <w:rPr>
          <w:color w:val="000000"/>
        </w:rPr>
        <w:t>проведения конкурса по отбору</w:t>
      </w:r>
      <w:r>
        <w:rPr>
          <w:rFonts w:ascii="Tahoma" w:hAnsi="Tahoma"/>
          <w:color w:val="000000"/>
        </w:rPr>
        <w:t xml:space="preserve"> </w:t>
      </w:r>
      <w:r>
        <w:rPr>
          <w:color w:val="000000"/>
        </w:rPr>
        <w:t>кандидатов в члены Молодежного парламента</w:t>
      </w:r>
      <w:r>
        <w:rPr>
          <w:rFonts w:ascii="Tahoma" w:hAnsi="Tahoma"/>
          <w:color w:val="000000"/>
        </w:rPr>
        <w:t xml:space="preserve"> </w:t>
      </w:r>
      <w:r>
        <w:rPr>
          <w:color w:val="000000"/>
        </w:rPr>
        <w:t>при Собрании депутатов Неклиновского района»</w:t>
      </w:r>
      <w: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28.02.2025 года № 360), Собрание депутатов </w:t>
      </w:r>
      <w:r>
        <w:t>Федоровского</w:t>
      </w:r>
      <w:r>
        <w:t xml:space="preserve"> сельского поселения</w:t>
      </w:r>
    </w:p>
    <w:p w14:paraId="0F000000">
      <w:pPr>
        <w:pStyle w:val="Style_2"/>
        <w:spacing w:after="0" w:before="0" w:line="240" w:lineRule="atLeast"/>
        <w:ind w:firstLine="720" w:left="0"/>
        <w:jc w:val="both"/>
        <w:rPr>
          <w:rFonts w:ascii="Tahoma" w:hAnsi="Tahoma"/>
          <w:color w:val="000000"/>
        </w:rPr>
      </w:pPr>
    </w:p>
    <w:p w14:paraId="10000000">
      <w:pPr>
        <w:spacing w:after="0" w:line="240" w:lineRule="auto"/>
        <w:ind w:firstLine="708" w:left="0"/>
        <w:jc w:val="center"/>
        <w:rPr>
          <w:sz w:val="24"/>
        </w:rPr>
      </w:pPr>
      <w:r>
        <w:rPr>
          <w:rFonts w:ascii="Times New Roman" w:hAnsi="Times New Roman"/>
          <w:sz w:val="24"/>
        </w:rPr>
        <w:t>РЕШИЛО:</w:t>
      </w:r>
    </w:p>
    <w:p w14:paraId="11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1. Объявить конкурс  </w:t>
      </w:r>
      <w:r>
        <w:rPr>
          <w:rFonts w:ascii="Times New Roman" w:hAnsi="Times New Roman"/>
          <w:color w:val="000000"/>
          <w:sz w:val="24"/>
        </w:rPr>
        <w:t>по отбору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кандидатов в члены Молодежного парламента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 Собрании депутатов Неклиновского района</w:t>
      </w:r>
      <w:r>
        <w:rPr>
          <w:rFonts w:ascii="Times New Roman" w:hAnsi="Times New Roman"/>
          <w:sz w:val="24"/>
        </w:rPr>
        <w:t xml:space="preserve"> (далее – конкурс).</w:t>
      </w:r>
    </w:p>
    <w:p w14:paraId="13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2.  Утвердить  объявление о проведении конкурса согласно приложению 1.</w:t>
      </w:r>
    </w:p>
    <w:p w14:paraId="14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4. Опубликовать настоящее решение не позднее, чем за 10 дней до дня проведения конкурса.</w:t>
      </w:r>
    </w:p>
    <w:p w14:paraId="15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5. Настоящее решение вступает в силу со дня его официального опубликования.</w:t>
      </w:r>
    </w:p>
    <w:p w14:paraId="16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Контроль за исполнением настоящего решения возложить на постоянную комиссию по вопросам местного самоуправления и охране общественного порядка (председатель комиссии – Никитина Г.В.).</w:t>
      </w:r>
    </w:p>
    <w:p w14:paraId="17000000">
      <w:pPr>
        <w:ind w:firstLine="720" w:left="0"/>
        <w:jc w:val="both"/>
        <w:rPr>
          <w:rFonts w:ascii="Times New Roman" w:hAnsi="Times New Roman"/>
          <w:sz w:val="24"/>
        </w:rPr>
      </w:pPr>
    </w:p>
    <w:p w14:paraId="18000000">
      <w:pPr>
        <w:ind w:firstLine="720" w:left="0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Собрания депутатов-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Федоровского сельского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С.А. Слинько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село Федоровка</w:t>
      </w:r>
    </w:p>
    <w:p w14:paraId="1E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07 марта 2025 года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144</w:t>
      </w:r>
    </w:p>
    <w:p w14:paraId="20000000">
      <w:pPr>
        <w:rPr>
          <w:sz w:val="28"/>
        </w:rPr>
      </w:pPr>
    </w:p>
    <w:p w14:paraId="21000000">
      <w:pPr>
        <w:pStyle w:val="Style_3"/>
        <w:ind w:firstLine="0" w:left="5103"/>
      </w:pPr>
      <w:r>
        <w:rPr>
          <w:rFonts w:ascii="Times New Roman" w:hAnsi="Times New Roman"/>
          <w:sz w:val="28"/>
        </w:rPr>
        <w:t>Приложение  1</w:t>
      </w:r>
    </w:p>
    <w:p w14:paraId="22000000">
      <w:pPr>
        <w:pStyle w:val="Style_3"/>
        <w:ind w:firstLine="0" w:left="5103"/>
      </w:pPr>
      <w:r>
        <w:rPr>
          <w:rFonts w:ascii="Times New Roman" w:hAnsi="Times New Roman"/>
          <w:sz w:val="28"/>
        </w:rPr>
        <w:t xml:space="preserve">к решению 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300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                                                                        «Об объявлении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</w:p>
    <w:p w14:paraId="24000000">
      <w:pPr>
        <w:spacing w:after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отбору</w:t>
      </w:r>
      <w:r>
        <w:rPr>
          <w:rFonts w:ascii="Times New Roman" w:hAnsi="Times New Roman"/>
          <w:color w:val="000000"/>
          <w:sz w:val="12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кандидатов в члены </w:t>
      </w:r>
    </w:p>
    <w:p w14:paraId="25000000">
      <w:pPr>
        <w:spacing w:after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Молодежного парламента</w:t>
      </w:r>
      <w:r>
        <w:rPr>
          <w:rFonts w:ascii="Times New Roman" w:hAnsi="Times New Roman"/>
          <w:color w:val="000000"/>
          <w:sz w:val="12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</w:t>
      </w:r>
    </w:p>
    <w:p w14:paraId="26000000">
      <w:pPr>
        <w:spacing w:after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Собрании депутатов </w:t>
      </w:r>
    </w:p>
    <w:p w14:paraId="27000000">
      <w:pPr>
        <w:spacing w:after="0" w:line="240" w:lineRule="auto"/>
        <w:ind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Неклиновского района»</w:t>
      </w:r>
    </w:p>
    <w:p w14:paraId="28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9000000">
      <w:pPr>
        <w:pStyle w:val="Style_3"/>
        <w:ind/>
        <w:jc w:val="center"/>
      </w:pPr>
      <w:r>
        <w:rPr>
          <w:rFonts w:ascii="Times New Roman" w:hAnsi="Times New Roman"/>
          <w:sz w:val="28"/>
        </w:rPr>
        <w:t>ОБЪЯВЛЕНИЕ</w:t>
      </w:r>
    </w:p>
    <w:p w14:paraId="2A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о проведении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</w:t>
      </w:r>
    </w:p>
    <w:p w14:paraId="2B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sz w:val="28"/>
        </w:rPr>
        <w:t xml:space="preserve">1. Конкурс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 «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марта</w:t>
      </w:r>
      <w:r>
        <w:rPr>
          <w:rFonts w:ascii="Times New Roman" w:hAnsi="Times New Roman"/>
          <w:sz w:val="28"/>
        </w:rPr>
        <w:t xml:space="preserve"> 2025 года, в 11:00, в </w:t>
      </w:r>
      <w:r>
        <w:rPr>
          <w:rFonts w:ascii="Times New Roman" w:hAnsi="Times New Roman"/>
          <w:sz w:val="28"/>
        </w:rPr>
        <w:t>Администрации Федоровского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 Прием документов, подлежащих представлению кандидатами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Неклиновского района, в конкурсную комиссию, осуществляется в кабинете № </w:t>
      </w:r>
      <w:r>
        <w:rPr>
          <w:rFonts w:ascii="Times New Roman" w:hAnsi="Times New Roman"/>
          <w:sz w:val="28"/>
        </w:rPr>
        <w:t xml:space="preserve">13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(адрес), с 9:00 до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:15 (перерыв с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:00 до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:00), с «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2025 года по «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 xml:space="preserve">2025 года включительно (выходные дни – суббота, воскресенье), телефон для справок: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(86347)41180.</w:t>
      </w:r>
    </w:p>
    <w:p w14:paraId="2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Условия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района:</w:t>
      </w:r>
    </w:p>
    <w:p w14:paraId="2E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 xml:space="preserve">3.1. К участию в конкурсе допускаются граждане Российской Федерации </w:t>
      </w:r>
      <w:r>
        <w:rPr>
          <w:rFonts w:ascii="Times New Roman" w:hAnsi="Times New Roman"/>
          <w:spacing w:val="2"/>
          <w:sz w:val="28"/>
          <w:highlight w:val="white"/>
        </w:rPr>
        <w:t>в возрасте от 16 до 35 лет включительно</w:t>
      </w:r>
      <w:r>
        <w:rPr>
          <w:rFonts w:ascii="Times New Roman" w:hAnsi="Times New Roman"/>
          <w:sz w:val="28"/>
        </w:rPr>
        <w:t>, владеющие государственным языком Российской Федерации.</w:t>
      </w:r>
    </w:p>
    <w:p w14:paraId="2F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3.2. Для участия в конкурсе гражданин представляет следующие документы:</w:t>
      </w:r>
    </w:p>
    <w:p w14:paraId="30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заявление о допуске к участию в конкурсе по форме, согласно приложению 1 к настоящему объявлению;</w:t>
      </w:r>
    </w:p>
    <w:p w14:paraId="31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собственноручно заполненную и подписанную анкету по форме, согласно приложению 2 к настоящему объявлению;</w:t>
      </w:r>
    </w:p>
    <w:p w14:paraId="32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копию паспорта;</w:t>
      </w:r>
    </w:p>
    <w:p w14:paraId="33000000">
      <w:pPr>
        <w:pStyle w:val="Style_2"/>
        <w:spacing w:after="0" w:before="0"/>
        <w:ind w:firstLine="709" w:left="0"/>
        <w:jc w:val="both"/>
      </w:pPr>
      <w:r>
        <w:rPr>
          <w:sz w:val="28"/>
        </w:rPr>
        <w:t xml:space="preserve">программу </w:t>
      </w:r>
      <w:r>
        <w:rPr>
          <w:color w:val="000000"/>
          <w:sz w:val="28"/>
        </w:rPr>
        <w:t>отражающую актуальные социально значимые проблемы в об</w:t>
      </w:r>
      <w:r>
        <w:rPr>
          <w:color w:val="000000"/>
          <w:sz w:val="28"/>
        </w:rPr>
        <w:t>ласти молодежной политики и предусматривающую возможные пути их решения;</w:t>
      </w:r>
    </w:p>
    <w:p w14:paraId="34000000">
      <w:pPr>
        <w:pStyle w:val="Style_2"/>
        <w:spacing w:after="0" w:before="0"/>
        <w:ind w:firstLine="709" w:left="0"/>
        <w:jc w:val="both"/>
      </w:pPr>
      <w:r>
        <w:rPr>
          <w:sz w:val="28"/>
        </w:rPr>
        <w:t>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14:paraId="35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3.3. Дополнительно могут представляться иные документы, подтверждающие стаж, опыт работы кандидата, обладание им знаниями и навыками.</w:t>
      </w:r>
    </w:p>
    <w:p w14:paraId="36000000">
      <w:pPr>
        <w:pStyle w:val="Style_3"/>
        <w:widowControl w:val="1"/>
        <w:ind w:firstLine="709" w:left="0"/>
        <w:jc w:val="both"/>
      </w:pPr>
      <w:r>
        <w:rPr>
          <w:rFonts w:ascii="Times New Roman" w:hAnsi="Times New Roman"/>
          <w:sz w:val="28"/>
        </w:rPr>
        <w:t>3.4. К документам, указанным в пунктах 3.2, 3.3 настоящего объявления, гражданином прилагается их опись в двух экземплярах по форме согласно приложению  3  к настоящему объявлению.</w:t>
      </w:r>
    </w:p>
    <w:p w14:paraId="37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1</w:t>
      </w:r>
    </w:p>
    <w:p w14:paraId="38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объявлению о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39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3A000000">
      <w:pPr>
        <w:pStyle w:val="Style_2"/>
        <w:spacing w:after="0" w:before="0" w:line="240" w:lineRule="atLeast"/>
        <w:ind w:firstLine="0" w:left="5640"/>
      </w:pPr>
      <w:r>
        <w:t xml:space="preserve">В комиссию по проведению конкурса </w:t>
      </w:r>
      <w:r>
        <w:rPr>
          <w:color w:val="000000"/>
        </w:rPr>
        <w:t>по отбору</w:t>
      </w:r>
    </w:p>
    <w:p w14:paraId="3B000000">
      <w:pPr>
        <w:pStyle w:val="Style_2"/>
        <w:spacing w:after="0" w:before="0" w:line="240" w:lineRule="atLeast"/>
        <w:ind w:firstLine="0" w:left="5640"/>
      </w:pPr>
      <w:r>
        <w:t>кандидатов в члены Молодежного парламента при Собрании депутатов Неклиновского района</w:t>
      </w:r>
    </w:p>
    <w:p w14:paraId="3C000000">
      <w:pPr>
        <w:pStyle w:val="Style_3"/>
        <w:ind w:firstLine="0" w:left="5670"/>
        <w:rPr>
          <w:rFonts w:ascii="Times New Roman" w:hAnsi="Times New Roman"/>
          <w:color w:val="000000"/>
          <w:sz w:val="24"/>
        </w:rPr>
      </w:pPr>
    </w:p>
    <w:p w14:paraId="3D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от __________________</w:t>
      </w:r>
    </w:p>
    <w:p w14:paraId="3E000000">
      <w:pPr>
        <w:pStyle w:val="Style_3"/>
        <w:ind w:firstLine="0" w:left="5670"/>
        <w:jc w:val="center"/>
      </w:pPr>
      <w:r>
        <w:rPr>
          <w:rFonts w:ascii="Times New Roman" w:hAnsi="Times New Roman"/>
        </w:rPr>
        <w:t>(Ф.И.О. заявителя)</w:t>
      </w:r>
    </w:p>
    <w:p w14:paraId="3F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____________________,</w:t>
      </w:r>
    </w:p>
    <w:p w14:paraId="40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проживающего по адресу:</w:t>
      </w:r>
    </w:p>
    <w:p w14:paraId="41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42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43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_____________________</w:t>
      </w:r>
    </w:p>
    <w:p w14:paraId="44000000">
      <w:pPr>
        <w:pStyle w:val="Style_3"/>
        <w:ind w:firstLine="0" w:left="5670"/>
      </w:pPr>
      <w:r>
        <w:rPr>
          <w:rFonts w:ascii="Times New Roman" w:hAnsi="Times New Roman"/>
          <w:sz w:val="28"/>
        </w:rPr>
        <w:t>контактный телефон _____________________</w:t>
      </w:r>
    </w:p>
    <w:p w14:paraId="45000000">
      <w:pPr>
        <w:pStyle w:val="Style_3"/>
        <w:rPr>
          <w:rFonts w:ascii="Times New Roman" w:hAnsi="Times New Roman"/>
          <w:sz w:val="28"/>
        </w:rPr>
      </w:pPr>
    </w:p>
    <w:p w14:paraId="46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47000000">
      <w:pPr>
        <w:pStyle w:val="Style_3"/>
        <w:rPr>
          <w:rFonts w:ascii="Times New Roman" w:hAnsi="Times New Roman"/>
          <w:sz w:val="28"/>
        </w:rPr>
      </w:pPr>
    </w:p>
    <w:p w14:paraId="48000000">
      <w:pPr>
        <w:pStyle w:val="Style_3"/>
        <w:spacing w:after="120"/>
        <w:ind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49000000">
      <w:pPr>
        <w:pStyle w:val="Style_3"/>
        <w:spacing w:after="120"/>
        <w:ind/>
        <w:jc w:val="center"/>
        <w:rPr>
          <w:rFonts w:ascii="Times New Roman" w:hAnsi="Times New Roman"/>
          <w:sz w:val="28"/>
        </w:rPr>
      </w:pPr>
    </w:p>
    <w:p w14:paraId="4A000000">
      <w:pPr>
        <w:ind w:firstLine="720" w:left="0"/>
        <w:jc w:val="both"/>
      </w:pPr>
      <w:r>
        <w:rPr>
          <w:rFonts w:ascii="Times New Roman" w:hAnsi="Times New Roman"/>
          <w:sz w:val="28"/>
        </w:rPr>
        <w:t xml:space="preserve">Прошу допустить меня к участию в конкурсе по отбору кандидатов в члены Молодежного парламента при Собрании депутатов Неклиновского района, назначенном в соответствии с решением 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 от «____»____________ 2025 года  №________. </w:t>
      </w:r>
    </w:p>
    <w:p w14:paraId="4B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4C000000">
      <w:pPr>
        <w:pStyle w:val="Style_3"/>
        <w:ind w:firstLine="709" w:left="0"/>
        <w:jc w:val="both"/>
      </w:pPr>
      <w:r>
        <w:rPr>
          <w:rFonts w:ascii="Times New Roman" w:hAnsi="Times New Roman"/>
          <w:sz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района.</w:t>
      </w:r>
    </w:p>
    <w:p w14:paraId="4D000000">
      <w:pPr>
        <w:pStyle w:val="Style_4"/>
        <w:rPr>
          <w:rFonts w:ascii="Times New Roman" w:hAnsi="Times New Roman"/>
          <w:sz w:val="28"/>
        </w:rPr>
      </w:pPr>
    </w:p>
    <w:p w14:paraId="4E000000">
      <w:pPr>
        <w:pStyle w:val="Style_4"/>
      </w:pPr>
      <w:r>
        <w:rPr>
          <w:rFonts w:ascii="Times New Roman" w:hAnsi="Times New Roman"/>
          <w:sz w:val="28"/>
        </w:rPr>
        <w:t>«____» _________________ 2025 г.             ________________________</w:t>
      </w:r>
    </w:p>
    <w:p w14:paraId="4F000000">
      <w:pPr>
        <w:pStyle w:val="Style_3"/>
        <w:ind w:firstLine="540" w:left="0"/>
        <w:jc w:val="center"/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50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51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52000000">
      <w:pPr>
        <w:rPr>
          <w:rFonts w:ascii="Times New Roman" w:hAnsi="Times New Roman"/>
          <w:sz w:val="28"/>
        </w:rPr>
      </w:pPr>
    </w:p>
    <w:p w14:paraId="53000000"/>
    <w:p w14:paraId="54000000"/>
    <w:p w14:paraId="55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2</w:t>
      </w:r>
    </w:p>
    <w:p w14:paraId="56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объявлению о 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57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58000000">
      <w:pPr>
        <w:pStyle w:val="Style_3"/>
        <w:ind w:firstLine="0" w:left="5103"/>
        <w:jc w:val="both"/>
        <w:rPr>
          <w:rFonts w:ascii="Times New Roman" w:hAnsi="Times New Roman"/>
          <w:sz w:val="28"/>
        </w:rPr>
      </w:pPr>
    </w:p>
    <w:p w14:paraId="59000000">
      <w:pPr>
        <w:pStyle w:val="Style_5"/>
        <w:spacing w:before="0" w:line="220" w:lineRule="atLeast"/>
        <w:ind/>
        <w:jc w:val="center"/>
      </w:pPr>
      <w:r>
        <w:rPr>
          <w:color w:val="000000"/>
          <w:sz w:val="28"/>
        </w:rPr>
        <w:t>АНКЕТА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(заполняется собственноручно)</w:t>
      </w:r>
    </w:p>
    <w:p w14:paraId="5A000000">
      <w:pPr>
        <w:pStyle w:val="Style_5"/>
        <w:spacing w:before="0" w:line="220" w:lineRule="atLeast"/>
        <w:ind/>
        <w:jc w:val="center"/>
        <w:rPr>
          <w:color w:val="000000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538"/>
        <w:gridCol w:w="4466"/>
        <w:gridCol w:w="4114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pStyle w:val="Style_5"/>
              <w:spacing w:after="0" w:before="0"/>
              <w:ind w:right="23"/>
              <w:jc w:val="center"/>
            </w:pPr>
            <w:r>
              <w:rPr>
                <w:color w:val="000000"/>
                <w:sz w:val="28"/>
              </w:rPr>
              <w:t>Фамилия</w:t>
            </w:r>
          </w:p>
          <w:p w14:paraId="5D00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Имя</w:t>
            </w:r>
          </w:p>
          <w:p w14:paraId="5E00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Отчество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Число, месяц, год и место рождения</w:t>
            </w:r>
            <w:r>
              <w:rPr>
                <w:rStyle w:val="Style_7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(село, деревня, город, район, область, край,</w:t>
            </w:r>
            <w:r>
              <w:rPr>
                <w:rStyle w:val="Style_7_ch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 республика, страна)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sz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00000">
            <w:pPr>
              <w:pStyle w:val="Style_5"/>
              <w:spacing w:after="0" w:before="0"/>
              <w:ind w:firstLine="0" w:left="20" w:right="20"/>
              <w:jc w:val="both"/>
            </w:pPr>
            <w:r>
              <w:rPr>
                <w:sz w:val="28"/>
              </w:rPr>
              <w:t>Образование (когда и какие учебные заведения окончили, номера дипломов)</w:t>
            </w:r>
          </w:p>
          <w:p w14:paraId="6A000000">
            <w:pPr>
              <w:pStyle w:val="Style_5"/>
              <w:spacing w:after="0" w:before="0"/>
              <w:ind w:right="20"/>
              <w:jc w:val="both"/>
            </w:pPr>
            <w:r>
              <w:rPr>
                <w:sz w:val="28"/>
              </w:rPr>
              <w:t>Направление подготовки или специальность по диплому</w:t>
            </w:r>
          </w:p>
          <w:p w14:paraId="6B000000">
            <w:pPr>
              <w:pStyle w:val="Style_5"/>
              <w:spacing w:after="0" w:before="0"/>
              <w:ind/>
              <w:jc w:val="both"/>
            </w:pPr>
            <w:r>
              <w:rPr>
                <w:sz w:val="28"/>
              </w:rPr>
              <w:t>Квалификация по диплому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pStyle w:val="Style_5"/>
              <w:spacing w:after="0" w:before="0" w:line="220" w:lineRule="atLeast"/>
              <w:ind w:firstLine="0" w:left="20" w:right="20"/>
              <w:jc w:val="both"/>
            </w:pPr>
            <w:r>
              <w:rPr>
                <w:sz w:val="28"/>
              </w:rPr>
              <w:t>Послевузовское</w:t>
            </w:r>
            <w:r>
              <w:rPr>
                <w:rStyle w:val="Style_7_ch"/>
                <w:sz w:val="28"/>
              </w:rPr>
              <w:t> 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"http://pandia.ru/text/category/professionalmznoe_obrazovanie/"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профессиональное образование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>: аспирантура, адъюнктура (наименование образовательного или научного учреждения, год окончания)</w:t>
            </w:r>
          </w:p>
          <w:p w14:paraId="6F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sz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sz w:val="28"/>
              </w:rPr>
              <w:t>Какими</w:t>
            </w:r>
            <w:r>
              <w:rPr>
                <w:rStyle w:val="Style_7_ch"/>
                <w:sz w:val="28"/>
              </w:rPr>
              <w:t> 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"http://pandia.ru/text/category/inostrannie_yaziki/"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иностранными языками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rStyle w:val="Style_7_ch"/>
                <w:sz w:val="28"/>
              </w:rPr>
              <w:t> </w:t>
            </w:r>
            <w:r>
              <w:rPr>
                <w:sz w:val="28"/>
              </w:rPr>
              <w:t>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Паспорт или документ, его заменяющий</w:t>
            </w:r>
          </w:p>
          <w:p w14:paraId="7900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(серия, номер, кем и когда выдан)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00000">
            <w:pPr>
              <w:pStyle w:val="Style_5"/>
              <w:spacing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pStyle w:val="Style_5"/>
              <w:spacing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5"/>
              <w:spacing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7E000000">
      <w:pPr>
        <w:pStyle w:val="Style_5"/>
        <w:spacing w:before="0" w:line="220" w:lineRule="atLeast"/>
        <w:ind/>
        <w:jc w:val="center"/>
        <w:rPr>
          <w:color w:val="000000"/>
          <w:sz w:val="28"/>
        </w:rPr>
      </w:pPr>
    </w:p>
    <w:p w14:paraId="7F000000">
      <w:pPr>
        <w:pStyle w:val="Style_5"/>
        <w:spacing w:before="0" w:line="220" w:lineRule="atLeast"/>
        <w:ind/>
        <w:jc w:val="both"/>
        <w:rPr>
          <w:color w:val="000000"/>
          <w:sz w:val="28"/>
        </w:rPr>
      </w:pPr>
    </w:p>
    <w:p w14:paraId="80000000">
      <w:pPr>
        <w:pStyle w:val="Style_5"/>
        <w:spacing w:before="0" w:line="220" w:lineRule="atLeast"/>
        <w:ind/>
        <w:jc w:val="both"/>
      </w:pPr>
      <w:r>
        <w:rPr>
          <w:color w:val="000000"/>
          <w:sz w:val="28"/>
        </w:rPr>
        <w:t>«___»________________________ 20___г. Подпись _________________</w:t>
      </w:r>
    </w:p>
    <w:p w14:paraId="81000000">
      <w:pPr>
        <w:pStyle w:val="Style_3"/>
        <w:ind w:firstLine="0" w:left="5103"/>
        <w:jc w:val="center"/>
        <w:rPr>
          <w:rFonts w:ascii="Times New Roman" w:hAnsi="Times New Roman"/>
          <w:color w:val="000000"/>
          <w:sz w:val="24"/>
        </w:rPr>
      </w:pPr>
    </w:p>
    <w:p w14:paraId="82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3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4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5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6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7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8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9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A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B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C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D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E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8F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0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1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2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3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4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5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6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7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8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9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A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B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C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D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E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9F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A0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>Приложение  3</w:t>
      </w:r>
    </w:p>
    <w:p w14:paraId="A1000000">
      <w:pPr>
        <w:pStyle w:val="Style_3"/>
        <w:ind w:firstLine="0" w:left="5103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объявлению о  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A2000000">
      <w:pPr>
        <w:rPr>
          <w:rFonts w:ascii="Times New Roman" w:hAnsi="Times New Roman"/>
          <w:sz w:val="24"/>
        </w:rPr>
      </w:pPr>
    </w:p>
    <w:p w14:paraId="A3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ОПИСЬ ДОКУМЕНТОВ,</w:t>
      </w:r>
    </w:p>
    <w:p w14:paraId="A4000000">
      <w:pPr>
        <w:ind/>
        <w:jc w:val="center"/>
      </w:pPr>
      <w:r>
        <w:rPr>
          <w:rFonts w:ascii="Times New Roman" w:hAnsi="Times New Roman"/>
        </w:rP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14:paraId="A5000000">
      <w:pPr>
        <w:ind/>
        <w:jc w:val="center"/>
        <w:rPr>
          <w:rFonts w:ascii="Times New Roman" w:hAnsi="Times New Roman"/>
        </w:rPr>
      </w:pPr>
    </w:p>
    <w:p w14:paraId="A6000000">
      <w:pPr>
        <w:pStyle w:val="Style_4"/>
        <w:ind w:firstLine="851" w:left="0"/>
        <w:jc w:val="both"/>
      </w:pPr>
      <w:r>
        <w:rPr>
          <w:rFonts w:ascii="Times New Roman" w:hAnsi="Times New Roman"/>
          <w:sz w:val="28"/>
        </w:rPr>
        <w:t>Я, _____________________________________________________</w:t>
      </w:r>
    </w:p>
    <w:p w14:paraId="A7000000">
      <w:pPr>
        <w:pStyle w:val="Style_4"/>
        <w:ind w:firstLine="851" w:left="0"/>
        <w:jc w:val="center"/>
      </w:pPr>
      <w:r>
        <w:rPr>
          <w:rFonts w:ascii="Times New Roman" w:hAnsi="Times New Roman"/>
        </w:rPr>
        <w:t>(фамилия, имя, отчество, дата рождения кандидата)</w:t>
      </w:r>
    </w:p>
    <w:p w14:paraId="A8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>представляю в комиссию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14:paraId="A900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3"/>
        <w:gridCol w:w="5430"/>
        <w:gridCol w:w="3258"/>
      </w:tblGrid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48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48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48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48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3"/>
              <w:numPr>
                <w:ilvl w:val="0"/>
                <w:numId w:val="1"/>
              </w:numPr>
              <w:spacing w:line="276" w:lineRule="auto"/>
              <w:ind w:firstLine="0" w:left="48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C00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</w:p>
    <w:p w14:paraId="BD000000">
      <w:pPr>
        <w:pStyle w:val="Style_4"/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BE000000">
      <w:pPr>
        <w:pStyle w:val="Style_4"/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___________________________</w:t>
      </w:r>
    </w:p>
    <w:p w14:paraId="BF000000">
      <w:pPr>
        <w:pStyle w:val="Style_4"/>
        <w:rPr>
          <w:rFonts w:ascii="Times New Roman" w:hAnsi="Times New Roman"/>
          <w:sz w:val="26"/>
        </w:rPr>
      </w:pPr>
    </w:p>
    <w:p w14:paraId="C0000000">
      <w:pPr>
        <w:pStyle w:val="Style_4"/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C1000000">
      <w:pPr>
        <w:pStyle w:val="Style_4"/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C2000000">
      <w:pPr>
        <w:pStyle w:val="Style_4"/>
      </w:pPr>
      <w:r>
        <w:rPr>
          <w:rFonts w:ascii="Times New Roman" w:hAnsi="Times New Roman"/>
          <w:sz w:val="26"/>
        </w:rPr>
        <w:t xml:space="preserve">  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C3000000">
      <w:pPr>
        <w:rPr>
          <w:rFonts w:ascii="Times New Roman" w:hAnsi="Times New Roman"/>
          <w:sz w:val="26"/>
        </w:rPr>
      </w:pPr>
    </w:p>
    <w:p w14:paraId="C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5000000">
      <w:pPr>
        <w:pStyle w:val="Style_3"/>
        <w:ind w:firstLine="0" w:left="5103"/>
        <w:rPr>
          <w:rFonts w:ascii="Times New Roman" w:hAnsi="Times New Roman"/>
          <w:sz w:val="28"/>
        </w:rPr>
      </w:pPr>
    </w:p>
    <w:p w14:paraId="C6000000">
      <w:pPr>
        <w:pStyle w:val="Style_3"/>
        <w:ind w:firstLine="0" w:left="5103"/>
      </w:pPr>
    </w:p>
    <w:sectPr>
      <w:footerReference r:id="rId1" w:type="default"/>
      <w:pgSz w:h="16838" w:orient="portrait" w:w="11906"/>
      <w:pgMar w:bottom="851" w:footer="709" w:gutter="0" w:header="72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</w:abstractNum>
  <w:abstractNum w:abstractNumId="1">
    <w:lvl w:ilvl="0">
      <w:start w:val="1"/>
      <w:numFmt w:val="decimal"/>
      <w:pStyle w:val="Style_2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9_ch" w:type="character">
    <w:name w:val="Normal"/>
    <w:link w:val="Style_9"/>
    <w:rPr>
      <w:rFonts w:ascii="Calibri" w:hAnsi="Calibri"/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Стиль"/>
    <w:link w:val="Style_12_ch"/>
    <w:pPr>
      <w:widowControl w:val="0"/>
      <w:ind/>
    </w:pPr>
    <w:rPr>
      <w:rFonts w:ascii="Calibri" w:hAnsi="Calibri"/>
      <w:sz w:val="24"/>
    </w:rPr>
  </w:style>
  <w:style w:styleId="Style_12_ch" w:type="character">
    <w:name w:val="Стиль"/>
    <w:link w:val="Style_12"/>
    <w:rPr>
      <w:rFonts w:ascii="Calibri" w:hAnsi="Calibri"/>
      <w:sz w:val="24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Содержимое таблицы"/>
    <w:basedOn w:val="Style_9"/>
    <w:link w:val="Style_15_ch"/>
  </w:style>
  <w:style w:styleId="Style_15_ch" w:type="character">
    <w:name w:val="Содержимое таблицы"/>
    <w:basedOn w:val="Style_9_ch"/>
    <w:link w:val="Style_15"/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9_ch"/>
    <w:link w:val="Style_1"/>
    <w:rPr>
      <w:rFonts w:ascii="Times New Roman" w:hAnsi="Times New Roman"/>
      <w:sz w:val="24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Заголовок таблицы"/>
    <w:basedOn w:val="Style_15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15_ch"/>
    <w:link w:val="Style_20"/>
    <w:rPr>
      <w:b w:val="1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1" w:type="paragraph">
    <w:name w:val="WW8Num1z0"/>
    <w:link w:val="Style_21_ch"/>
  </w:style>
  <w:style w:styleId="Style_21_ch" w:type="character">
    <w:name w:val="WW8Num1z0"/>
    <w:link w:val="Style_21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5" w:type="paragraph">
    <w:name w:val="Normal (Web)"/>
    <w:basedOn w:val="Style_9"/>
    <w:link w:val="Style_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9_ch"/>
    <w:link w:val="Style_5"/>
    <w:rPr>
      <w:rFonts w:ascii="Times New Roman" w:hAnsi="Times New Roman"/>
      <w:sz w:val="24"/>
    </w:rPr>
  </w:style>
  <w:style w:styleId="Style_23" w:type="paragraph">
    <w:name w:val="Footnote Text Char"/>
    <w:link w:val="Style_23_ch"/>
  </w:style>
  <w:style w:styleId="Style_23_ch" w:type="character">
    <w:name w:val="Footnote Text Char"/>
    <w:link w:val="Style_23"/>
  </w:style>
  <w:style w:styleId="Style_24" w:type="paragraph">
    <w:name w:val="Символ сноски"/>
    <w:link w:val="Style_24_ch"/>
    <w:rPr>
      <w:vertAlign w:val="superscript"/>
    </w:rPr>
  </w:style>
  <w:style w:styleId="Style_24_ch" w:type="character">
    <w:name w:val="Символ сноски"/>
    <w:link w:val="Style_24"/>
    <w:rPr>
      <w:vertAlign w:val="superscript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er"/>
    <w:basedOn w:val="Style_9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9_ch"/>
    <w:link w:val="Style_26"/>
  </w:style>
  <w:style w:styleId="Style_27" w:type="paragraph">
    <w:name w:val="heading 1"/>
    <w:basedOn w:val="Style_9"/>
    <w:next w:val="Style_9"/>
    <w:link w:val="Style_27_ch"/>
    <w:uiPriority w:val="9"/>
    <w:qFormat/>
    <w:pPr>
      <w:numPr>
        <w:ilvl w:val="0"/>
        <w:numId w:val="2"/>
      </w:num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27_ch" w:type="character">
    <w:name w:val="heading 1"/>
    <w:basedOn w:val="Style_9_ch"/>
    <w:link w:val="Style_27"/>
    <w:rPr>
      <w:rFonts w:ascii="Arial" w:hAnsi="Arial"/>
      <w:b w:val="1"/>
      <w:color w:val="26282F"/>
      <w:sz w:val="24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8" w:type="paragraph">
    <w:name w:val="Footnote"/>
    <w:basedOn w:val="Style_9"/>
    <w:link w:val="Style_28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28_ch" w:type="character">
    <w:name w:val="Footnote"/>
    <w:basedOn w:val="Style_9_ch"/>
    <w:link w:val="Style_28"/>
    <w:rPr>
      <w:rFonts w:ascii="Times New Roman" w:hAnsi="Times New Roman"/>
      <w:sz w:val="20"/>
    </w:rPr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List"/>
    <w:basedOn w:val="Style_31"/>
    <w:link w:val="Style_30_ch"/>
  </w:style>
  <w:style w:styleId="Style_30_ch" w:type="character">
    <w:name w:val="List"/>
    <w:basedOn w:val="Style_31_ch"/>
    <w:link w:val="Style_30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Указатель1"/>
    <w:basedOn w:val="Style_9"/>
    <w:link w:val="Style_33_ch"/>
  </w:style>
  <w:style w:styleId="Style_33_ch" w:type="character">
    <w:name w:val="Указатель1"/>
    <w:basedOn w:val="Style_9_ch"/>
    <w:link w:val="Style_33"/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Заголовок"/>
    <w:basedOn w:val="Style_9"/>
    <w:next w:val="Style_31"/>
    <w:link w:val="Style_35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5_ch" w:type="character">
    <w:name w:val="Заголовок"/>
    <w:basedOn w:val="Style_9_ch"/>
    <w:link w:val="Style_35"/>
    <w:rPr>
      <w:rFonts w:ascii="Times New Roman" w:hAnsi="Times New Roman"/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6" w:type="paragraph">
    <w:name w:val="caption"/>
    <w:basedOn w:val="Style_9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9_ch"/>
    <w:link w:val="Style_36"/>
    <w:rPr>
      <w:i w:val="1"/>
      <w:sz w:val="24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 Знак Знак2"/>
    <w:link w:val="Style_38_ch"/>
    <w:rPr>
      <w:sz w:val="24"/>
    </w:rPr>
  </w:style>
  <w:style w:styleId="Style_38_ch" w:type="character">
    <w:name w:val=" Знак Знак2"/>
    <w:link w:val="Style_38"/>
    <w:rPr>
      <w:sz w:val="24"/>
    </w:rPr>
  </w:style>
  <w:style w:styleId="Style_31" w:type="paragraph">
    <w:name w:val="Body Text"/>
    <w:basedOn w:val="Style_9"/>
    <w:link w:val="Style_31_ch"/>
    <w:pPr>
      <w:spacing w:after="140" w:before="0" w:line="288" w:lineRule="auto"/>
      <w:ind/>
    </w:pPr>
  </w:style>
  <w:style w:styleId="Style_31_ch" w:type="character">
    <w:name w:val="Body Text"/>
    <w:basedOn w:val="Style_9_ch"/>
    <w:link w:val="Style_31"/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7" w:type="paragraph">
    <w:name w:val="apple-converted-space"/>
    <w:basedOn w:val="Style_19"/>
    <w:link w:val="Style_7_ch"/>
  </w:style>
  <w:style w:styleId="Style_7_ch" w:type="character">
    <w:name w:val="apple-converted-space"/>
    <w:basedOn w:val="Style_19_ch"/>
    <w:link w:val="Style_7"/>
  </w:style>
  <w:style w:styleId="Style_40" w:type="paragraph">
    <w:name w:val="Subtitle"/>
    <w:next w:val="Style_9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" w:type="paragraph">
    <w:name w:val="ConsPlusNonformat"/>
    <w:link w:val="Style_4_ch"/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41" w:type="paragraph">
    <w:name w:val="Title"/>
    <w:next w:val="Style_9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9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9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2" w:type="paragraph">
    <w:name w:val="consplusnormal"/>
    <w:basedOn w:val="Style_9"/>
    <w:link w:val="Style_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basedOn w:val="Style_9_ch"/>
    <w:link w:val="Style_2"/>
    <w:rPr>
      <w:rFonts w:ascii="Times New Roman" w:hAnsi="Times New Roman"/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2025-03-06T07:34:44Z</dcterms:modified>
</cp:coreProperties>
</file>