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center"/>
        <w:rPr>
          <w:b w:val="1"/>
          <w:sz w:val="24"/>
        </w:rPr>
      </w:pPr>
      <w:r>
        <w:rPr>
          <w:rFonts w:ascii="Times New Roman" w:hAnsi="Times New Roman"/>
          <w:sz w:val="36"/>
        </w:rPr>
        <w:drawing>
          <wp:inline>
            <wp:extent cx="619125" cy="80009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19125" cy="8000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НЕКЛИНОВСКИЙ РАЙОН</w:t>
      </w:r>
    </w:p>
    <w:p w14:paraId="06000000">
      <w:pPr>
        <w:widowControl w:val="0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МУНИЦИПАЛЬНОЕ ОБРАЗОВАНИЕ «ФЕДОРОВСКОЕ СЕЛЬСКОЕ ПОСЕЛЕНИЕ»</w:t>
      </w:r>
    </w:p>
    <w:p w14:paraId="07000000">
      <w:pPr>
        <w:widowControl w:val="0"/>
        <w:ind/>
        <w:jc w:val="center"/>
        <w:rPr>
          <w:b w:val="1"/>
          <w:sz w:val="24"/>
        </w:rPr>
      </w:pPr>
    </w:p>
    <w:p w14:paraId="08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ФЕДОРОВСКОГО СЕЛЬСКОГО ПОСЕЛЕНИЯ</w:t>
      </w:r>
    </w:p>
    <w:p w14:paraId="09000000">
      <w:pPr>
        <w:rPr>
          <w:b w:val="1"/>
          <w:sz w:val="14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B000000">
      <w:pPr>
        <w:ind/>
        <w:jc w:val="center"/>
        <w:rPr>
          <w:b w:val="1"/>
          <w:sz w:val="32"/>
        </w:rPr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 xml:space="preserve">Об утверждении порядка ведения </w:t>
      </w:r>
      <w:r>
        <w:rPr>
          <w:b w:val="1"/>
        </w:rPr>
        <w:t>Р</w:t>
      </w:r>
      <w:r>
        <w:rPr>
          <w:b w:val="1"/>
        </w:rPr>
        <w:t>еестра муниципальных служащих</w:t>
      </w:r>
    </w:p>
    <w:p w14:paraId="0D000000">
      <w:pPr>
        <w:ind w:firstLine="567" w:left="0"/>
        <w:jc w:val="center"/>
        <w:rPr>
          <w:b w:val="1"/>
        </w:rPr>
      </w:pPr>
      <w:r>
        <w:rPr>
          <w:b w:val="1"/>
        </w:rPr>
        <w:t xml:space="preserve">в муниципальном образовании «Федоровское </w:t>
      </w:r>
      <w:r>
        <w:rPr>
          <w:b w:val="1"/>
        </w:rPr>
        <w:t>сельское поселение</w:t>
      </w:r>
      <w:r>
        <w:rPr>
          <w:b w:val="1"/>
        </w:rPr>
        <w:t>»</w:t>
      </w:r>
    </w:p>
    <w:p w14:paraId="0E000000">
      <w:pPr>
        <w:ind w:right="254"/>
        <w:jc w:val="center"/>
      </w:pPr>
    </w:p>
    <w:p w14:paraId="0F000000">
      <w:pPr>
        <w:rPr>
          <w:b w:val="1"/>
          <w:sz w:val="24"/>
        </w:rPr>
      </w:pPr>
      <w:r>
        <w:rPr>
          <w:b w:val="1"/>
          <w:sz w:val="24"/>
        </w:rPr>
        <w:t>Принято Собранием депутатов</w:t>
      </w:r>
    </w:p>
    <w:p w14:paraId="10000000">
      <w:pPr>
        <w:rPr>
          <w:b w:val="1"/>
          <w:sz w:val="24"/>
        </w:rPr>
      </w:pPr>
      <w:r>
        <w:rPr>
          <w:b w:val="1"/>
          <w:sz w:val="24"/>
        </w:rPr>
        <w:t>Федоровского сельского поселения                                                                      25.12</w:t>
      </w:r>
      <w:r>
        <w:rPr>
          <w:b w:val="1"/>
          <w:sz w:val="24"/>
        </w:rPr>
        <w:t>.</w:t>
      </w:r>
      <w:r>
        <w:rPr>
          <w:b w:val="1"/>
          <w:sz w:val="24"/>
        </w:rPr>
        <w:t>2024 г.</w:t>
      </w:r>
    </w:p>
    <w:p w14:paraId="11000000">
      <w:pPr>
        <w:ind/>
        <w:jc w:val="both"/>
        <w:rPr>
          <w:b w:val="1"/>
          <w:sz w:val="44"/>
        </w:rPr>
      </w:pPr>
      <w:r>
        <w:rPr>
          <w:b w:val="1"/>
        </w:rPr>
        <w:tab/>
      </w:r>
      <w:r>
        <w:rPr>
          <w:b w:val="1"/>
        </w:rPr>
        <w:tab/>
      </w:r>
    </w:p>
    <w:p w14:paraId="12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В целях создания единой правовой базы формирования и ведения Реестра муниципальных служащих муниципального образования «Федоровское сельское поселение», приведения муниципальных правовых актов муниципального образования «Федоровское сельское поселение» в соответствие с действующим законодательством, руководствуясь </w:t>
      </w:r>
      <w:r>
        <w:rPr>
          <w:sz w:val="24"/>
        </w:rPr>
        <w:t>Фед</w:t>
      </w:r>
      <w:r>
        <w:rPr>
          <w:sz w:val="24"/>
        </w:rPr>
        <w:t>еральн</w:t>
      </w:r>
      <w:r>
        <w:rPr>
          <w:sz w:val="24"/>
        </w:rPr>
        <w:t>ым</w:t>
      </w:r>
      <w:r>
        <w:rPr>
          <w:sz w:val="24"/>
        </w:rPr>
        <w:t xml:space="preserve"> закон</w:t>
      </w:r>
      <w:r>
        <w:rPr>
          <w:sz w:val="24"/>
        </w:rPr>
        <w:t>ом</w:t>
      </w:r>
      <w:r>
        <w:rPr>
          <w:sz w:val="24"/>
        </w:rPr>
        <w:t xml:space="preserve"> от 02.03.2007 года</w:t>
      </w:r>
      <w:r>
        <w:rPr>
          <w:sz w:val="24"/>
        </w:rPr>
        <w:t xml:space="preserve"> № 25-ФЗ «О муниципальной службе в Российской Федерации», </w:t>
      </w:r>
      <w:r>
        <w:rPr>
          <w:sz w:val="24"/>
        </w:rPr>
        <w:t>О</w:t>
      </w:r>
      <w:r>
        <w:rPr>
          <w:sz w:val="24"/>
        </w:rPr>
        <w:t>бластн</w:t>
      </w:r>
      <w:r>
        <w:rPr>
          <w:sz w:val="24"/>
        </w:rPr>
        <w:t>ым</w:t>
      </w:r>
      <w:r>
        <w:rPr>
          <w:sz w:val="24"/>
        </w:rPr>
        <w:t xml:space="preserve"> закон</w:t>
      </w:r>
      <w:r>
        <w:rPr>
          <w:sz w:val="24"/>
        </w:rPr>
        <w:t>ом</w:t>
      </w:r>
      <w:r>
        <w:rPr>
          <w:sz w:val="24"/>
        </w:rPr>
        <w:t xml:space="preserve"> Ростовской области от 09.10.2007</w:t>
      </w:r>
      <w:r>
        <w:rPr>
          <w:sz w:val="24"/>
        </w:rPr>
        <w:t xml:space="preserve"> года № 786 - </w:t>
      </w:r>
      <w:r>
        <w:rPr>
          <w:sz w:val="24"/>
        </w:rPr>
        <w:t xml:space="preserve">ЗС «О муниципальной службе в Ростовской области», Собрание депутатов Федоровского </w:t>
      </w:r>
      <w:r>
        <w:rPr>
          <w:sz w:val="24"/>
        </w:rPr>
        <w:t>сельского поселения</w:t>
      </w:r>
      <w:r>
        <w:rPr>
          <w:sz w:val="24"/>
        </w:rPr>
        <w:t xml:space="preserve"> </w:t>
      </w:r>
    </w:p>
    <w:p w14:paraId="13000000">
      <w:pPr>
        <w:ind w:firstLine="708" w:left="0"/>
        <w:jc w:val="center"/>
      </w:pPr>
      <w:r>
        <w:t>РЕШИЛО:</w:t>
      </w:r>
    </w:p>
    <w:p w14:paraId="14000000">
      <w:pPr>
        <w:ind w:firstLine="708" w:left="0"/>
        <w:jc w:val="center"/>
      </w:pPr>
    </w:p>
    <w:p w14:paraId="15000000">
      <w:pPr>
        <w:ind w:firstLine="709" w:left="0"/>
        <w:contextualSpacing w:val="1"/>
        <w:jc w:val="both"/>
      </w:pPr>
      <w:r>
        <w:t xml:space="preserve">1.Утвердить Порядок ведения </w:t>
      </w:r>
      <w:r>
        <w:t>Р</w:t>
      </w:r>
      <w:r>
        <w:t xml:space="preserve">еестра муниципальных служащих в муниципальном образовании «Федоровское </w:t>
      </w:r>
      <w:r>
        <w:t>сельское поселение</w:t>
      </w:r>
      <w:r>
        <w:t>»</w:t>
      </w:r>
      <w:r>
        <w:t>,</w:t>
      </w:r>
      <w:r>
        <w:t xml:space="preserve"> согласно </w:t>
      </w:r>
      <w:r>
        <w:t>П</w:t>
      </w:r>
      <w:r>
        <w:t>риложению.</w:t>
      </w:r>
    </w:p>
    <w:p w14:paraId="16000000">
      <w:pPr>
        <w:ind w:firstLine="709" w:left="0"/>
        <w:contextualSpacing w:val="1"/>
        <w:jc w:val="both"/>
      </w:pPr>
      <w:r>
        <w:t>2. Признать утратившим силу решение Собрания депутатов Федоровского сельского поселения № 159 от 30.05.2016г. «</w:t>
      </w:r>
      <w:r>
        <w:rPr>
          <w:rFonts w:ascii="Times New Roman" w:hAnsi="Times New Roman"/>
          <w:b w:val="0"/>
          <w:sz w:val="28"/>
        </w:rPr>
        <w:t>О порядке ведения Реестра муниципальных служащих муниципального образования «</w:t>
      </w:r>
      <w:r>
        <w:rPr>
          <w:rFonts w:ascii="Times New Roman" w:hAnsi="Times New Roman"/>
          <w:b w:val="0"/>
          <w:sz w:val="28"/>
        </w:rPr>
        <w:t>Федоровское сельское поселение</w:t>
      </w:r>
      <w:r>
        <w:rPr>
          <w:rFonts w:ascii="Times New Roman" w:hAnsi="Times New Roman"/>
          <w:b w:val="0"/>
          <w:sz w:val="28"/>
        </w:rPr>
        <w:t>».</w:t>
      </w:r>
    </w:p>
    <w:p w14:paraId="17000000">
      <w:pPr>
        <w:ind w:firstLine="709" w:left="0"/>
        <w:contextualSpacing w:val="1"/>
        <w:jc w:val="both"/>
      </w:pPr>
      <w:r>
        <w:t>3. Решение вступает в силу с даты его официального опубликования</w:t>
      </w:r>
      <w:r>
        <w:t>.</w:t>
      </w:r>
    </w:p>
    <w:p w14:paraId="18000000">
      <w:pPr>
        <w:ind w:firstLine="709" w:left="0"/>
        <w:contextualSpacing w:val="1"/>
        <w:jc w:val="both"/>
      </w:pPr>
      <w:r>
        <w:t xml:space="preserve">4. </w:t>
      </w:r>
      <w:r>
        <w:rPr>
          <w:sz w:val="28"/>
        </w:rPr>
        <w:t xml:space="preserve">Контроль за выполнением настоящего решения возложить </w:t>
      </w:r>
      <w:r>
        <w:rPr>
          <w:sz w:val="28"/>
        </w:rPr>
        <w:t>на</w:t>
      </w:r>
      <w:r>
        <w:rPr>
          <w:sz w:val="28"/>
        </w:rPr>
        <w:t xml:space="preserve"> постоянную комиссию Собрания депутатов 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по вопросам местного самоуправления</w:t>
      </w:r>
      <w:r>
        <w:rPr>
          <w:sz w:val="28"/>
        </w:rPr>
        <w:t xml:space="preserve"> и</w:t>
      </w:r>
      <w:r>
        <w:rPr>
          <w:sz w:val="28"/>
        </w:rPr>
        <w:t xml:space="preserve"> охране общественного правопорядка (Председатель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Никитина Г.В.</w:t>
      </w:r>
      <w:r>
        <w:rPr>
          <w:sz w:val="28"/>
        </w:rPr>
        <w:t>).</w:t>
      </w:r>
    </w:p>
    <w:p w14:paraId="19000000">
      <w:pPr>
        <w:ind w:right="254"/>
        <w:rPr>
          <w:sz w:val="16"/>
        </w:rPr>
      </w:pPr>
    </w:p>
    <w:p w14:paraId="1A000000">
      <w:pPr>
        <w:ind w:right="254"/>
        <w:rPr>
          <w:sz w:val="16"/>
        </w:rPr>
      </w:pPr>
    </w:p>
    <w:p w14:paraId="1B000000">
      <w:pPr>
        <w:ind w:right="254"/>
        <w:jc w:val="both"/>
      </w:pPr>
      <w:r>
        <w:t>Председатель</w:t>
      </w:r>
      <w:r>
        <w:t xml:space="preserve"> </w:t>
      </w:r>
      <w:r>
        <w:t xml:space="preserve">Собрания депутатов </w:t>
      </w:r>
      <w:r>
        <w:t>–</w:t>
      </w:r>
      <w:r>
        <w:t xml:space="preserve"> </w:t>
      </w:r>
    </w:p>
    <w:p w14:paraId="1C000000">
      <w:pPr>
        <w:ind w:right="254"/>
        <w:jc w:val="both"/>
      </w:pPr>
      <w:r>
        <w:t>г</w:t>
      </w:r>
      <w:r>
        <w:t>лава</w:t>
      </w:r>
      <w:r>
        <w:t xml:space="preserve"> Федоровского сельского поселения</w:t>
      </w:r>
      <w:r>
        <w:tab/>
      </w:r>
      <w:r>
        <w:tab/>
      </w:r>
      <w:r>
        <w:tab/>
      </w:r>
      <w:r>
        <w:t xml:space="preserve">                   </w:t>
      </w:r>
      <w:r>
        <w:t>С. А. Слинько</w:t>
      </w:r>
    </w:p>
    <w:p w14:paraId="1D000000">
      <w:pPr>
        <w:ind w:right="254"/>
        <w:jc w:val="both"/>
      </w:pPr>
    </w:p>
    <w:p w14:paraId="1E000000">
      <w:pPr>
        <w:ind w:right="254"/>
        <w:jc w:val="both"/>
      </w:pPr>
    </w:p>
    <w:p w14:paraId="1F000000">
      <w:pPr>
        <w:ind w:right="254"/>
        <w:jc w:val="both"/>
        <w:rPr>
          <w:sz w:val="24"/>
        </w:rPr>
      </w:pPr>
      <w:r>
        <w:rPr>
          <w:sz w:val="24"/>
        </w:rPr>
        <w:t>с. Федоровка</w:t>
      </w:r>
    </w:p>
    <w:p w14:paraId="20000000">
      <w:pPr>
        <w:ind w:right="254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</w:rPr>
        <w:t>25</w:t>
      </w:r>
      <w:r>
        <w:rPr>
          <w:sz w:val="24"/>
        </w:rPr>
        <w:t>» декабря</w:t>
      </w:r>
      <w:r>
        <w:rPr>
          <w:sz w:val="24"/>
        </w:rPr>
        <w:t xml:space="preserve"> 2024 г.</w:t>
      </w:r>
    </w:p>
    <w:p w14:paraId="21000000">
      <w:pPr>
        <w:ind w:right="254"/>
        <w:jc w:val="both"/>
        <w:rPr>
          <w:sz w:val="24"/>
        </w:rPr>
      </w:pPr>
      <w:r>
        <w:rPr>
          <w:sz w:val="24"/>
        </w:rPr>
        <w:t>№</w:t>
      </w:r>
      <w:r>
        <w:rPr>
          <w:sz w:val="24"/>
        </w:rPr>
        <w:t xml:space="preserve"> 136</w:t>
      </w:r>
    </w:p>
    <w:p w14:paraId="22000000">
      <w:pPr>
        <w:ind w:right="254"/>
        <w:jc w:val="both"/>
        <w:rPr>
          <w:sz w:val="24"/>
        </w:rPr>
      </w:pPr>
    </w:p>
    <w:p w14:paraId="23000000">
      <w:pPr>
        <w:ind w:right="254"/>
        <w:jc w:val="both"/>
        <w:rPr>
          <w:sz w:val="24"/>
        </w:rPr>
      </w:pPr>
    </w:p>
    <w:p w14:paraId="24000000">
      <w:pPr>
        <w:ind w:firstLine="5400" w:left="0"/>
        <w:jc w:val="right"/>
        <w:rPr>
          <w:sz w:val="24"/>
        </w:rPr>
      </w:pPr>
      <w:r>
        <w:rPr>
          <w:sz w:val="24"/>
        </w:rPr>
        <w:t>Приложение</w:t>
      </w:r>
    </w:p>
    <w:p w14:paraId="25000000">
      <w:pPr>
        <w:ind w:firstLine="5400" w:left="0"/>
        <w:jc w:val="right"/>
        <w:rPr>
          <w:sz w:val="24"/>
        </w:rPr>
      </w:pPr>
      <w:r>
        <w:rPr>
          <w:sz w:val="24"/>
        </w:rPr>
        <w:t>к решению Собрания депутатов</w:t>
      </w:r>
    </w:p>
    <w:p w14:paraId="26000000">
      <w:pPr>
        <w:ind w:firstLine="5400" w:left="0"/>
        <w:jc w:val="right"/>
        <w:rPr>
          <w:sz w:val="24"/>
        </w:rPr>
      </w:pPr>
      <w:r>
        <w:rPr>
          <w:sz w:val="24"/>
        </w:rPr>
        <w:t xml:space="preserve">Федоровского сельского поселения </w:t>
      </w:r>
    </w:p>
    <w:p w14:paraId="27000000">
      <w:pPr>
        <w:ind w:firstLine="5400" w:left="0"/>
        <w:jc w:val="right"/>
        <w:rPr>
          <w:sz w:val="24"/>
        </w:rPr>
      </w:pPr>
      <w:r>
        <w:rPr>
          <w:sz w:val="24"/>
        </w:rPr>
        <w:t>от 25.12</w:t>
      </w:r>
      <w:r>
        <w:rPr>
          <w:sz w:val="24"/>
        </w:rPr>
        <w:t>.</w:t>
      </w:r>
      <w:r>
        <w:rPr>
          <w:sz w:val="24"/>
        </w:rPr>
        <w:t xml:space="preserve">2024 № </w:t>
      </w:r>
      <w:r>
        <w:rPr>
          <w:sz w:val="24"/>
        </w:rPr>
        <w:t>136</w:t>
      </w:r>
    </w:p>
    <w:p w14:paraId="28000000"/>
    <w:p w14:paraId="29000000">
      <w:pPr>
        <w:ind/>
        <w:jc w:val="center"/>
      </w:pPr>
    </w:p>
    <w:p w14:paraId="2A000000">
      <w:pPr>
        <w:ind/>
        <w:jc w:val="center"/>
        <w:rPr>
          <w:b w:val="1"/>
        </w:rPr>
      </w:pPr>
      <w:r>
        <w:rPr>
          <w:b w:val="1"/>
        </w:rPr>
        <w:t>Порядок</w:t>
      </w:r>
    </w:p>
    <w:p w14:paraId="2B000000">
      <w:pPr>
        <w:ind/>
        <w:jc w:val="center"/>
        <w:rPr>
          <w:b w:val="1"/>
        </w:rPr>
      </w:pPr>
      <w:r>
        <w:rPr>
          <w:b w:val="1"/>
        </w:rPr>
        <w:t xml:space="preserve">ведения </w:t>
      </w:r>
      <w:r>
        <w:rPr>
          <w:b w:val="1"/>
        </w:rPr>
        <w:t>Р</w:t>
      </w:r>
      <w:r>
        <w:rPr>
          <w:b w:val="1"/>
        </w:rPr>
        <w:t>еестра муниципальных</w:t>
      </w:r>
      <w:r>
        <w:rPr>
          <w:b w:val="1"/>
        </w:rPr>
        <w:t xml:space="preserve"> </w:t>
      </w:r>
      <w:r>
        <w:rPr>
          <w:b w:val="1"/>
        </w:rPr>
        <w:t xml:space="preserve">служащих </w:t>
      </w:r>
    </w:p>
    <w:p w14:paraId="2C000000">
      <w:pPr>
        <w:ind/>
        <w:jc w:val="center"/>
        <w:rPr>
          <w:b w:val="1"/>
        </w:rPr>
      </w:pPr>
      <w:r>
        <w:rPr>
          <w:b w:val="1"/>
        </w:rPr>
        <w:t>в муниципальном образовании</w:t>
      </w:r>
      <w:r>
        <w:rPr>
          <w:b w:val="1"/>
        </w:rPr>
        <w:t xml:space="preserve"> </w:t>
      </w:r>
      <w:r>
        <w:rPr>
          <w:b w:val="1"/>
        </w:rPr>
        <w:t xml:space="preserve">«Федоровское </w:t>
      </w:r>
      <w:r>
        <w:rPr>
          <w:b w:val="1"/>
        </w:rPr>
        <w:t>сельское поселение</w:t>
      </w:r>
      <w:r>
        <w:rPr>
          <w:b w:val="1"/>
        </w:rPr>
        <w:t>»</w:t>
      </w:r>
    </w:p>
    <w:p w14:paraId="2D000000">
      <w:pPr>
        <w:ind/>
        <w:jc w:val="both"/>
        <w:rPr>
          <w:b w:val="1"/>
        </w:rPr>
      </w:pPr>
    </w:p>
    <w:p w14:paraId="2E000000">
      <w:pPr>
        <w:numPr>
          <w:ilvl w:val="0"/>
          <w:numId w:val="1"/>
        </w:numPr>
        <w:ind w:firstLine="709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Общие положения</w:t>
      </w:r>
    </w:p>
    <w:p w14:paraId="2F000000">
      <w:pPr>
        <w:ind w:firstLine="709" w:left="0"/>
        <w:contextualSpacing w:val="1"/>
        <w:rPr>
          <w:b w:val="1"/>
          <w:sz w:val="24"/>
        </w:rPr>
      </w:pPr>
    </w:p>
    <w:p w14:paraId="30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1.1. Порядок ведения </w:t>
      </w:r>
      <w:r>
        <w:rPr>
          <w:sz w:val="24"/>
        </w:rPr>
        <w:t>Р</w:t>
      </w:r>
      <w:r>
        <w:rPr>
          <w:sz w:val="24"/>
        </w:rPr>
        <w:t xml:space="preserve">еестра муниципальных служащих в муниципальном образовании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(далее - Порядок), разработанный в соответствии с Федеральным законом «О муниципальной службе в Российской Федерации», Областным законом «О муниципальной службе в Ростовской области» устанавливает порядок формирования, ведения и внесения изменений в Реестр муниципальных служащих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(далее также – Реестр), с целью организации учета и создания единой базы данных о прохождении муниципальной службы муниципальными служащими органов местного самоуправления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(далее также - муниципальные служащие).</w:t>
      </w:r>
    </w:p>
    <w:p w14:paraId="31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1.2. Реестр является документом, удостоверяющим наличие должностей муниципальной службы в органах местного самоуправления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и фактическое прохождение муниципальной службы лицами, замещающими (или замещавшими) эти должности.</w:t>
      </w:r>
    </w:p>
    <w:p w14:paraId="32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1.3. Реестр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</w:t>
      </w:r>
      <w:r>
        <w:rPr>
          <w:sz w:val="24"/>
        </w:rPr>
        <w:t xml:space="preserve">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, составленных на основании персональных данных, содержащихся в личных делах муниципальных служащих, штатного расписания и иных учетных документов органов местного самоуправления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 xml:space="preserve"> в соответствии с действующим законодательством.</w:t>
      </w:r>
    </w:p>
    <w:p w14:paraId="33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1.4. Сведения, содержащиеся в Реестре, являются основанием для формирования единой базы данных о муниципальных служащих Администрации</w:t>
      </w:r>
      <w:r>
        <w:rPr>
          <w:sz w:val="24"/>
        </w:rPr>
        <w:t xml:space="preserve"> Федоровского сельского поселения</w:t>
      </w:r>
      <w:r>
        <w:rPr>
          <w:sz w:val="24"/>
        </w:rPr>
        <w:t xml:space="preserve">, а также обеспечение единой системы учёта прохождения муниципальной службы в муниципальном образовании </w:t>
      </w:r>
      <w:r>
        <w:rPr>
          <w:sz w:val="24"/>
        </w:rPr>
        <w:t>«Федоровское сельское поселение»</w:t>
      </w:r>
      <w:r>
        <w:rPr>
          <w:sz w:val="24"/>
        </w:rPr>
        <w:t>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 кадров.</w:t>
      </w:r>
    </w:p>
    <w:p w14:paraId="34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1.5. Основанием для включения сведений в Реестр является поступление муниципального служащего на муниципальную службу в муниципальном образовании </w:t>
      </w:r>
      <w:r>
        <w:rPr>
          <w:sz w:val="24"/>
        </w:rPr>
        <w:t>«Федоровское сельское поселение»</w:t>
      </w:r>
      <w:r>
        <w:rPr>
          <w:sz w:val="24"/>
        </w:rPr>
        <w:t>, в том числе по срочному трудовому договору.</w:t>
      </w:r>
    </w:p>
    <w:p w14:paraId="35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Основаниями для исключения сведений о муниципальном служащем из Реестра могут быть:</w:t>
      </w:r>
    </w:p>
    <w:p w14:paraId="3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увольнение с муниципальной службы;</w:t>
      </w:r>
    </w:p>
    <w:p w14:paraId="37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назначение на выборную муниципальную должность;</w:t>
      </w:r>
    </w:p>
    <w:p w14:paraId="38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назначение (перевод) на должность, не являющуюся должностью муниципальной службы;</w:t>
      </w:r>
    </w:p>
    <w:p w14:paraId="39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смерть (гибель) муниципального служащего;</w:t>
      </w:r>
    </w:p>
    <w:p w14:paraId="3A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признание муниципального служащего безвестно отсутствующим или</w:t>
      </w:r>
    </w:p>
    <w:p w14:paraId="3B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объявление умершим решением суда, вступившим в законную силу.</w:t>
      </w:r>
    </w:p>
    <w:p w14:paraId="3C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 w14:paraId="3D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1.6.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 w14:paraId="3E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1.7.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14:paraId="3F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Муниципальный служащий имеет право на ознакомление со всеми сведениями о нем, внесенными в Реестр.</w:t>
      </w:r>
    </w:p>
    <w:p w14:paraId="40000000">
      <w:pPr>
        <w:ind w:firstLine="709" w:left="0"/>
        <w:contextualSpacing w:val="1"/>
        <w:jc w:val="both"/>
        <w:rPr>
          <w:sz w:val="24"/>
        </w:rPr>
      </w:pPr>
    </w:p>
    <w:p w14:paraId="41000000">
      <w:pPr>
        <w:numPr>
          <w:ilvl w:val="0"/>
          <w:numId w:val="1"/>
        </w:numPr>
        <w:ind w:firstLine="709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Формирование, ведение и порядок внесения изменений в Реестр</w:t>
      </w:r>
    </w:p>
    <w:p w14:paraId="42000000">
      <w:pPr>
        <w:ind w:firstLine="709" w:left="0"/>
        <w:contextualSpacing w:val="1"/>
        <w:jc w:val="both"/>
        <w:rPr>
          <w:b w:val="1"/>
          <w:sz w:val="24"/>
        </w:rPr>
      </w:pPr>
    </w:p>
    <w:p w14:paraId="43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2.1. Реестр формируется и ведётся </w:t>
      </w:r>
      <w:r>
        <w:rPr>
          <w:sz w:val="24"/>
        </w:rPr>
        <w:t>специалистом по кадровой работе</w:t>
      </w:r>
      <w:r>
        <w:rPr>
          <w:sz w:val="24"/>
        </w:rPr>
        <w:t xml:space="preserve"> Администрации Федоровского </w:t>
      </w:r>
      <w:r>
        <w:rPr>
          <w:sz w:val="24"/>
        </w:rPr>
        <w:t>сельского поселения</w:t>
      </w:r>
      <w:r>
        <w:rPr>
          <w:sz w:val="24"/>
        </w:rPr>
        <w:t xml:space="preserve"> на основании данных, предоставленных</w:t>
      </w:r>
      <w:r>
        <w:rPr>
          <w:sz w:val="24"/>
        </w:rPr>
        <w:t xml:space="preserve"> муниципальными служащими</w:t>
      </w:r>
      <w:r>
        <w:rPr>
          <w:sz w:val="24"/>
        </w:rPr>
        <w:t>.</w:t>
      </w:r>
    </w:p>
    <w:p w14:paraId="44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2.2. Внесению в Реестр подлежат сведения обо всех муниципальных служащих, состоящих на муниципальной службе в органах местного самоуправления муниципального образования </w:t>
      </w:r>
      <w:r>
        <w:rPr>
          <w:sz w:val="24"/>
        </w:rPr>
        <w:t>«Федоровское сельское поселение»</w:t>
      </w:r>
      <w:r>
        <w:rPr>
          <w:sz w:val="24"/>
        </w:rPr>
        <w:t>.</w:t>
      </w:r>
    </w:p>
    <w:p w14:paraId="45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Изменения, связанные с прохождением службы муниципальными служащими (приём, увольнение, перемещение, изменение учётных данных), вносятся в Реестр </w:t>
      </w:r>
      <w:r>
        <w:rPr>
          <w:sz w:val="24"/>
        </w:rPr>
        <w:t>специалистом по кадровой работе Администрации Федоровского сельского поселения</w:t>
      </w:r>
      <w:r>
        <w:rPr>
          <w:sz w:val="24"/>
        </w:rPr>
        <w:t xml:space="preserve"> на основании данных, предоставленных в соответствии с пунктом 2.3. настоящего Порядка.</w:t>
      </w:r>
    </w:p>
    <w:p w14:paraId="4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2.3. В целях формирования Реестра </w:t>
      </w:r>
      <w:r>
        <w:rPr>
          <w:sz w:val="24"/>
        </w:rPr>
        <w:t>специалист по кадровой работе формирует следующие сведения</w:t>
      </w:r>
      <w:r>
        <w:rPr>
          <w:sz w:val="24"/>
        </w:rPr>
        <w:t>:</w:t>
      </w:r>
    </w:p>
    <w:p w14:paraId="47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- в течение пяти рабочих дней со дня поступления гражданина на муниципальную службу сведения по форме, указанной в </w:t>
      </w:r>
      <w:r>
        <w:rPr>
          <w:sz w:val="24"/>
        </w:rPr>
        <w:t>П</w:t>
      </w:r>
      <w:r>
        <w:rPr>
          <w:sz w:val="24"/>
        </w:rPr>
        <w:t>риложении 1 к настоящему Порядку;</w:t>
      </w:r>
    </w:p>
    <w:p w14:paraId="48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- в случае увольнения с муниципальной службы муниципального служащего, сведения о котором содержатся в Реестре, в день увольнения сведения согласно Приложению к Реестру </w:t>
      </w:r>
      <w:r>
        <w:rPr>
          <w:sz w:val="24"/>
        </w:rPr>
        <w:t>муниципальных</w:t>
      </w:r>
      <w:r>
        <w:rPr>
          <w:sz w:val="24"/>
        </w:rPr>
        <w:t xml:space="preserve"> служащих в муниципальном образовании «Федоровское </w:t>
      </w:r>
      <w:r>
        <w:rPr>
          <w:sz w:val="24"/>
        </w:rPr>
        <w:t>сельские</w:t>
      </w:r>
      <w:r>
        <w:rPr>
          <w:sz w:val="24"/>
        </w:rPr>
        <w:t xml:space="preserve"> поселение»;</w:t>
      </w:r>
    </w:p>
    <w:p w14:paraId="49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фактическом изменении указанных сведений, согласно </w:t>
      </w:r>
      <w:r>
        <w:rPr>
          <w:sz w:val="24"/>
        </w:rPr>
        <w:t>П</w:t>
      </w:r>
      <w:r>
        <w:rPr>
          <w:sz w:val="24"/>
        </w:rPr>
        <w:t>риложению 2 к настоящему Порядку;</w:t>
      </w:r>
    </w:p>
    <w:p w14:paraId="4A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Указанные сведения представляются на бумажном и электронном носителях за подписью </w:t>
      </w:r>
      <w:r>
        <w:rPr>
          <w:sz w:val="24"/>
        </w:rPr>
        <w:t xml:space="preserve">главы Администрации </w:t>
      </w:r>
      <w:r>
        <w:rPr>
          <w:sz w:val="24"/>
        </w:rPr>
        <w:t xml:space="preserve">Федоровского </w:t>
      </w:r>
      <w:r>
        <w:rPr>
          <w:sz w:val="24"/>
        </w:rPr>
        <w:t>сельского поселения.</w:t>
      </w:r>
    </w:p>
    <w:p w14:paraId="4B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2.4. Ведение Реестра включает в себя:</w:t>
      </w:r>
    </w:p>
    <w:p w14:paraId="4C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ввод новых данных в Реестр и корректировку имеющихся;</w:t>
      </w:r>
    </w:p>
    <w:p w14:paraId="4D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архивирование данных, удаляемых из Реестра;</w:t>
      </w:r>
    </w:p>
    <w:p w14:paraId="4E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4F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2.5. Реестр состоит из следующих разделов:</w:t>
      </w:r>
    </w:p>
    <w:p w14:paraId="50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sz w:val="24"/>
        </w:rPr>
        <w:t>1</w:t>
      </w:r>
      <w:r>
        <w:rPr>
          <w:sz w:val="24"/>
        </w:rPr>
        <w:t xml:space="preserve">. «Администрация Федоровского </w:t>
      </w:r>
      <w:r>
        <w:rPr>
          <w:sz w:val="24"/>
        </w:rPr>
        <w:t>сельского поселения.</w:t>
      </w:r>
    </w:p>
    <w:p w14:paraId="51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2.6. При ведении Реестра соблюдаются следующие требования:</w:t>
      </w:r>
    </w:p>
    <w:p w14:paraId="52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53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1 - указывается порядковый номер записи;</w:t>
      </w:r>
    </w:p>
    <w:p w14:paraId="54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2 «Фамилия Имя Отчество» - указываются полностью;</w:t>
      </w:r>
    </w:p>
    <w:p w14:paraId="55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3 «Дата рождения (возраст)» - указываются дата рождения (число, месяц, год), возраст (полных лет) - цифрами;</w:t>
      </w:r>
    </w:p>
    <w:p w14:paraId="5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4 «Должность муниципальной службы и дата назначения» - указывается полное наименование должности в соответствии со штатным расписанием, дата назначения;</w:t>
      </w:r>
    </w:p>
    <w:p w14:paraId="57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5 «Стаж муниципальной службы» - заполняется с указанием полных лет, месяцев;</w:t>
      </w:r>
    </w:p>
    <w:p w14:paraId="58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6 «Уровень профессионального образования»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59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7 «Специальность, квалификация по диплому, учёная степень, учёное звание» - указывается специальность, квалификация по диплому, учёная степень, учёное звание, год присвоения учёной степени или учёного звания;</w:t>
      </w:r>
    </w:p>
    <w:p w14:paraId="5A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графы 8 и 9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 - указывается наименование учебного заведения, направление обучения, год окончания;</w:t>
      </w:r>
    </w:p>
    <w:p w14:paraId="5B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</w:t>
      </w:r>
    </w:p>
    <w:p w14:paraId="5C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11 «Нахождение в кадровом резерве» - указывается должность, вид резерва, дата зачисления в резерв;</w:t>
      </w:r>
    </w:p>
    <w:p w14:paraId="5D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графа 12 «Дата и основание увольнения».</w:t>
      </w:r>
    </w:p>
    <w:p w14:paraId="5E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</w:t>
      </w:r>
    </w:p>
    <w:p w14:paraId="5F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2.8. Текущее ведение Реестра осуществляется уполномоченным органом в электронном виде с обеспечением его защиты от несанкционированного доступа и копирования.</w:t>
      </w:r>
    </w:p>
    <w:p w14:paraId="60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Уполномоченный орган ежегодно по состоянию на 1 января каждого календарного года составляет Реестр в документальном виде (на бумажном носителе) по форме согласно </w:t>
      </w:r>
      <w:r>
        <w:rPr>
          <w:sz w:val="24"/>
        </w:rPr>
        <w:t>П</w:t>
      </w:r>
      <w:r>
        <w:rPr>
          <w:sz w:val="24"/>
        </w:rPr>
        <w:t xml:space="preserve">риложению 1 к настоящему Порядку, который подписывается главой </w:t>
      </w:r>
      <w:r>
        <w:rPr>
          <w:sz w:val="24"/>
        </w:rPr>
        <w:t>А</w:t>
      </w:r>
      <w:r>
        <w:rPr>
          <w:sz w:val="24"/>
        </w:rPr>
        <w:t xml:space="preserve">дминистрации Федоровского </w:t>
      </w:r>
      <w:r>
        <w:rPr>
          <w:sz w:val="24"/>
        </w:rPr>
        <w:t>сельского поселения и специалистом по кадровой работе.</w:t>
      </w:r>
    </w:p>
    <w:p w14:paraId="61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Подписанный Реестр с приложением хранится в Администрации Федоровского </w:t>
      </w:r>
      <w:r>
        <w:rPr>
          <w:sz w:val="24"/>
        </w:rPr>
        <w:t>сельского поселения</w:t>
      </w:r>
      <w:r>
        <w:rPr>
          <w:sz w:val="24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</w:t>
      </w:r>
    </w:p>
    <w:p w14:paraId="62000000">
      <w:pPr>
        <w:ind w:firstLine="709" w:left="0"/>
        <w:contextualSpacing w:val="1"/>
        <w:jc w:val="both"/>
        <w:rPr>
          <w:sz w:val="24"/>
        </w:rPr>
      </w:pPr>
    </w:p>
    <w:p w14:paraId="63000000">
      <w:pPr>
        <w:numPr>
          <w:ilvl w:val="0"/>
          <w:numId w:val="1"/>
        </w:numPr>
        <w:ind w:firstLine="709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Предоставление сведений из Реестра</w:t>
      </w:r>
    </w:p>
    <w:p w14:paraId="64000000">
      <w:pPr>
        <w:ind w:firstLine="709" w:left="0"/>
        <w:contextualSpacing w:val="1"/>
        <w:jc w:val="both"/>
        <w:rPr>
          <w:sz w:val="24"/>
        </w:rPr>
      </w:pPr>
    </w:p>
    <w:p w14:paraId="65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3.1. Сведения из Реестра могут оформляться в виде выписок и справок.</w:t>
      </w:r>
    </w:p>
    <w:p w14:paraId="6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муниципального образования </w:t>
      </w:r>
      <w:r>
        <w:rPr>
          <w:sz w:val="24"/>
        </w:rPr>
        <w:t>«Федоровскоесельское поселение»</w:t>
      </w:r>
      <w:r>
        <w:rPr>
          <w:sz w:val="24"/>
        </w:rPr>
        <w:t>.</w:t>
      </w:r>
    </w:p>
    <w:p w14:paraId="67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Сведения из Реестра представляются </w:t>
      </w:r>
      <w:r>
        <w:rPr>
          <w:sz w:val="24"/>
        </w:rPr>
        <w:t xml:space="preserve">специалистом по кадровой работе. </w:t>
      </w:r>
      <w:r>
        <w:rPr>
          <w:sz w:val="24"/>
        </w:rPr>
        <w:t>ответственным за ведение Реестра</w:t>
      </w:r>
      <w:r>
        <w:rPr>
          <w:sz w:val="24"/>
        </w:rPr>
        <w:t xml:space="preserve"> </w:t>
      </w:r>
      <w:r>
        <w:rPr>
          <w:sz w:val="24"/>
        </w:rPr>
        <w:t xml:space="preserve">и подписываются </w:t>
      </w:r>
      <w:r>
        <w:rPr>
          <w:sz w:val="24"/>
        </w:rPr>
        <w:t>главой</w:t>
      </w:r>
      <w:r>
        <w:rPr>
          <w:sz w:val="24"/>
        </w:rPr>
        <w:t xml:space="preserve"> Администрации Федоровского </w:t>
      </w:r>
      <w:r>
        <w:rPr>
          <w:sz w:val="24"/>
        </w:rPr>
        <w:t>сельского поселения</w:t>
      </w:r>
      <w:r>
        <w:rPr>
          <w:sz w:val="24"/>
        </w:rPr>
        <w:t>.</w:t>
      </w:r>
    </w:p>
    <w:p w14:paraId="68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3.2. Передача сведений из Реестра третьей стороне не допускается без</w:t>
      </w:r>
    </w:p>
    <w:p w14:paraId="69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письменного согласия муниципального служащего, за исключением случаев, установленных федеральным законодательством.</w:t>
      </w:r>
    </w:p>
    <w:p w14:paraId="6A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г. №152-ФЗ «О персональных данных» и иными нормативными правовыми актами.</w:t>
      </w:r>
    </w:p>
    <w:p w14:paraId="6B000000">
      <w:pPr>
        <w:ind w:firstLine="709" w:left="0"/>
        <w:contextualSpacing w:val="1"/>
        <w:jc w:val="both"/>
        <w:rPr>
          <w:sz w:val="12"/>
        </w:rPr>
      </w:pPr>
    </w:p>
    <w:p w14:paraId="6C000000">
      <w:pPr>
        <w:numPr>
          <w:ilvl w:val="0"/>
          <w:numId w:val="1"/>
        </w:numPr>
        <w:ind w:firstLine="709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Ответственность и контроль</w:t>
      </w:r>
    </w:p>
    <w:p w14:paraId="6D000000">
      <w:pPr>
        <w:ind w:firstLine="709" w:left="0"/>
        <w:contextualSpacing w:val="1"/>
        <w:jc w:val="both"/>
        <w:rPr>
          <w:sz w:val="14"/>
        </w:rPr>
      </w:pPr>
    </w:p>
    <w:p w14:paraId="6E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4.1.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6F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4.2. </w:t>
      </w:r>
      <w:r>
        <w:rPr>
          <w:sz w:val="24"/>
        </w:rPr>
        <w:t>Специалист по кадровой работе Администрации Федоровского сельского поселения</w:t>
      </w:r>
      <w:r>
        <w:rPr>
          <w:sz w:val="24"/>
        </w:rPr>
        <w:t xml:space="preserve"> нес</w:t>
      </w:r>
      <w:r>
        <w:rPr>
          <w:sz w:val="24"/>
        </w:rPr>
        <w:t>е</w:t>
      </w:r>
      <w:r>
        <w:rPr>
          <w:sz w:val="24"/>
        </w:rPr>
        <w:t>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</w:t>
      </w:r>
      <w:r>
        <w:rPr>
          <w:sz w:val="24"/>
        </w:rPr>
        <w:t>.</w:t>
      </w:r>
    </w:p>
    <w:p w14:paraId="70000000">
      <w:pPr>
        <w:ind/>
        <w:jc w:val="both"/>
      </w:pPr>
    </w:p>
    <w:p w14:paraId="71000000">
      <w:pPr>
        <w:sectPr>
          <w:headerReference r:id="rId1" w:type="default"/>
          <w:pgSz w:h="16838" w:orient="portrait" w:w="11906"/>
          <w:pgMar w:bottom="624" w:footer="709" w:gutter="0" w:header="709" w:left="1418" w:right="794" w:top="624"/>
        </w:sectPr>
      </w:pPr>
    </w:p>
    <w:p w14:paraId="72000000">
      <w:pPr>
        <w:ind w:firstLine="708" w:left="0"/>
        <w:jc w:val="right"/>
        <w:rPr>
          <w:sz w:val="24"/>
        </w:rPr>
      </w:pPr>
      <w:r>
        <w:rPr>
          <w:sz w:val="24"/>
        </w:rPr>
        <w:t>Приложение 1</w:t>
      </w:r>
    </w:p>
    <w:p w14:paraId="73000000">
      <w:pPr>
        <w:ind w:firstLine="708" w:left="0"/>
        <w:jc w:val="right"/>
        <w:rPr>
          <w:sz w:val="24"/>
        </w:rPr>
      </w:pPr>
      <w:r>
        <w:rPr>
          <w:sz w:val="24"/>
        </w:rPr>
        <w:t>к Порядку ведения реестра</w:t>
      </w:r>
    </w:p>
    <w:p w14:paraId="74000000">
      <w:pPr>
        <w:ind w:firstLine="708" w:left="0"/>
        <w:jc w:val="right"/>
        <w:rPr>
          <w:sz w:val="24"/>
        </w:rPr>
      </w:pPr>
      <w:r>
        <w:rPr>
          <w:sz w:val="24"/>
        </w:rPr>
        <w:t>муниципальных служащих</w:t>
      </w:r>
    </w:p>
    <w:p w14:paraId="75000000">
      <w:pPr>
        <w:ind w:firstLine="708" w:left="0"/>
        <w:jc w:val="right"/>
        <w:rPr>
          <w:sz w:val="24"/>
        </w:rPr>
      </w:pPr>
      <w:r>
        <w:rPr>
          <w:sz w:val="24"/>
        </w:rPr>
        <w:t>в муниципальном образовании</w:t>
      </w:r>
    </w:p>
    <w:p w14:paraId="76000000">
      <w:pPr>
        <w:ind w:firstLine="708" w:left="0"/>
        <w:jc w:val="right"/>
        <w:rPr>
          <w:sz w:val="24"/>
        </w:rPr>
      </w:pPr>
      <w:r>
        <w:rPr>
          <w:sz w:val="24"/>
        </w:rPr>
        <w:t>«Федоровское сельское поселение»</w:t>
      </w:r>
    </w:p>
    <w:p w14:paraId="77000000">
      <w:pPr>
        <w:ind w:firstLine="708" w:left="0"/>
        <w:jc w:val="right"/>
      </w:pPr>
    </w:p>
    <w:p w14:paraId="78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РЕЕСТР</w:t>
      </w:r>
    </w:p>
    <w:p w14:paraId="79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муниципальных служащих в муниципальном образовании</w:t>
      </w:r>
    </w:p>
    <w:p w14:paraId="7A000000">
      <w:pPr>
        <w:tabs>
          <w:tab w:leader="none" w:pos="5970" w:val="left"/>
        </w:tabs>
        <w:ind/>
        <w:jc w:val="center"/>
        <w:rPr>
          <w:b w:val="1"/>
        </w:rPr>
      </w:pPr>
      <w:r>
        <w:rPr>
          <w:b w:val="1"/>
        </w:rPr>
        <w:t>«Федоровское сельское поселение»</w:t>
      </w:r>
    </w:p>
    <w:p w14:paraId="7B000000">
      <w:pPr>
        <w:tabs>
          <w:tab w:leader="none" w:pos="5970" w:val="left"/>
        </w:tabs>
        <w:ind/>
        <w:jc w:val="center"/>
        <w:rPr>
          <w:b w:val="1"/>
        </w:rPr>
      </w:pPr>
    </w:p>
    <w:p w14:paraId="7C000000">
      <w:pPr>
        <w:tabs>
          <w:tab w:leader="none" w:pos="5970" w:val="left"/>
        </w:tabs>
        <w:ind/>
        <w:jc w:val="center"/>
      </w:pPr>
      <w:r>
        <w:t>по состоянию на 01 января _______</w:t>
      </w:r>
    </w:p>
    <w:p w14:paraId="7D000000">
      <w:pPr>
        <w:tabs>
          <w:tab w:leader="none" w:pos="5970" w:val="left"/>
        </w:tabs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(год)</w:t>
      </w:r>
    </w:p>
    <w:tbl>
      <w:tblPr>
        <w:tblStyle w:val="Style_1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6"/>
        <w:gridCol w:w="867"/>
        <w:gridCol w:w="871"/>
        <w:gridCol w:w="1282"/>
        <w:gridCol w:w="1282"/>
        <w:gridCol w:w="1543"/>
        <w:gridCol w:w="1639"/>
        <w:gridCol w:w="1369"/>
        <w:gridCol w:w="1532"/>
        <w:gridCol w:w="1238"/>
        <w:gridCol w:w="1353"/>
        <w:gridCol w:w="1226"/>
      </w:tblGrid>
      <w:tr>
        <w:tc>
          <w:tcPr>
            <w:tcW w:type="dxa" w:w="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</w:t>
            </w:r>
          </w:p>
        </w:tc>
        <w:tc>
          <w:tcPr>
            <w:tcW w:type="dxa" w:w="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рождения (число, месяц, год), возраст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 муниципальной службы и дата назначения</w:t>
            </w:r>
          </w:p>
        </w:tc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Стаж муниципальной службы</w:t>
            </w:r>
          </w:p>
        </w:tc>
        <w:tc>
          <w:tcPr>
            <w:tcW w:type="dxa" w:w="1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Уровень профессионального образования</w:t>
            </w:r>
          </w:p>
        </w:tc>
        <w:tc>
          <w:tcPr>
            <w:tcW w:type="dxa" w:w="1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Специальность, квалификация по диплому, учена степень, ученое звание</w:t>
            </w:r>
          </w:p>
        </w:tc>
        <w:tc>
          <w:tcPr>
            <w:tcW w:type="dxa" w:w="29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 профессиональное образование</w:t>
            </w:r>
          </w:p>
        </w:tc>
        <w:tc>
          <w:tcPr>
            <w:tcW w:type="dxa" w:w="12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прохождения аттестации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Нахождение в кадровом резерве</w:t>
            </w:r>
          </w:p>
        </w:tc>
        <w:tc>
          <w:tcPr>
            <w:tcW w:type="dxa" w:w="1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Дата и основание увольнения</w:t>
            </w:r>
          </w:p>
        </w:tc>
      </w:tr>
      <w:tr>
        <w:tc>
          <w:tcPr>
            <w:tcW w:type="dxa" w:w="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</w:pPr>
            <w:r>
              <w:rPr>
                <w:sz w:val="16"/>
              </w:rPr>
              <w:t>Повышение квалификации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</w:pPr>
            <w:r>
              <w:rPr>
                <w:sz w:val="16"/>
              </w:rPr>
              <w:t>Профессиональная переподготовка</w:t>
            </w:r>
          </w:p>
        </w:tc>
        <w:tc>
          <w:tcPr>
            <w:tcW w:type="dxa" w:w="12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numPr>
                <w:ilvl w:val="0"/>
                <w:numId w:val="2"/>
              </w:num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Администрация Федоровского </w:t>
            </w:r>
            <w:r>
              <w:rPr>
                <w:b w:val="1"/>
                <w:sz w:val="16"/>
              </w:rPr>
              <w:t>сельского поселения</w:t>
            </w: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Высшая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2.1.2.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Главная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Ведущая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2.3.1.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2.3.2.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Старшая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2.4.1.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2.4.2.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148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numPr>
                <w:ilvl w:val="1"/>
                <w:numId w:val="3"/>
              </w:num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Младшая группа должностей муниципальной службы</w:t>
            </w: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2.5.1.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2.5.2.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rPr>
                <w:sz w:val="16"/>
              </w:rPr>
            </w:pPr>
          </w:p>
        </w:tc>
      </w:tr>
    </w:tbl>
    <w:p w14:paraId="15010000">
      <w:pPr>
        <w:ind/>
        <w:jc w:val="both"/>
      </w:pPr>
    </w:p>
    <w:p w14:paraId="16010000">
      <w:pPr>
        <w:ind/>
        <w:jc w:val="both"/>
        <w:rPr>
          <w:sz w:val="24"/>
        </w:rPr>
      </w:pPr>
      <w:r>
        <w:rPr>
          <w:sz w:val="24"/>
        </w:rPr>
        <w:t>Глава Администрации</w:t>
      </w:r>
    </w:p>
    <w:p w14:paraId="17010000">
      <w:pPr>
        <w:ind/>
        <w:jc w:val="both"/>
        <w:rPr>
          <w:sz w:val="24"/>
        </w:rPr>
      </w:pPr>
      <w:r>
        <w:rPr>
          <w:sz w:val="24"/>
        </w:rPr>
        <w:t>Федоровского сельского поселения</w:t>
      </w:r>
      <w:r>
        <w:rPr>
          <w:sz w:val="24"/>
        </w:rPr>
        <w:t xml:space="preserve">                                                                                                                         И.О. Фамилия</w:t>
      </w:r>
    </w:p>
    <w:p w14:paraId="18010000">
      <w:pPr>
        <w:ind/>
        <w:jc w:val="both"/>
        <w:rPr>
          <w:sz w:val="24"/>
        </w:rPr>
      </w:pPr>
    </w:p>
    <w:p w14:paraId="19010000">
      <w:pPr>
        <w:ind/>
        <w:jc w:val="both"/>
        <w:rPr>
          <w:sz w:val="24"/>
        </w:rPr>
      </w:pPr>
      <w:r>
        <w:rPr>
          <w:sz w:val="24"/>
        </w:rPr>
        <w:t>Специалист по кадровой работе</w:t>
      </w:r>
      <w:r>
        <w:rPr>
          <w:sz w:val="24"/>
        </w:rPr>
        <w:t xml:space="preserve">                                                                            И.О. Фамилия</w:t>
      </w:r>
    </w:p>
    <w:p w14:paraId="1A010000">
      <w:pPr>
        <w:ind w:firstLine="708" w:left="0"/>
        <w:jc w:val="right"/>
        <w:rPr>
          <w:sz w:val="24"/>
        </w:rPr>
      </w:pPr>
      <w:r>
        <w:rPr>
          <w:sz w:val="24"/>
        </w:rPr>
        <w:t>Приложение</w:t>
      </w:r>
    </w:p>
    <w:p w14:paraId="1B010000">
      <w:pPr>
        <w:ind w:firstLine="708" w:left="0"/>
        <w:jc w:val="right"/>
        <w:rPr>
          <w:sz w:val="24"/>
        </w:rPr>
      </w:pPr>
      <w:r>
        <w:rPr>
          <w:sz w:val="24"/>
        </w:rPr>
        <w:t>к Реестру муниципальных служащих</w:t>
      </w:r>
    </w:p>
    <w:p w14:paraId="1C010000">
      <w:pPr>
        <w:ind w:firstLine="708" w:left="0"/>
        <w:jc w:val="right"/>
        <w:rPr>
          <w:sz w:val="24"/>
        </w:rPr>
      </w:pPr>
      <w:r>
        <w:rPr>
          <w:sz w:val="24"/>
        </w:rPr>
        <w:t>в муниципальном образовании</w:t>
      </w:r>
    </w:p>
    <w:p w14:paraId="1D010000">
      <w:pPr>
        <w:ind w:firstLine="708" w:left="0"/>
        <w:jc w:val="right"/>
        <w:rPr>
          <w:sz w:val="24"/>
        </w:rPr>
      </w:pPr>
      <w:r>
        <w:rPr>
          <w:sz w:val="24"/>
        </w:rPr>
        <w:t>«Федоровское сельское поселение»</w:t>
      </w:r>
    </w:p>
    <w:p w14:paraId="1E010000">
      <w:pPr>
        <w:ind w:firstLine="708" w:left="0"/>
        <w:jc w:val="both"/>
      </w:pPr>
    </w:p>
    <w:p w14:paraId="1F010000">
      <w:pPr>
        <w:ind w:firstLine="708" w:left="0"/>
        <w:jc w:val="center"/>
        <w:rPr>
          <w:b w:val="1"/>
        </w:rPr>
      </w:pPr>
      <w:r>
        <w:rPr>
          <w:b w:val="1"/>
        </w:rPr>
        <w:t>СПИСОК</w:t>
      </w:r>
    </w:p>
    <w:p w14:paraId="20010000">
      <w:pPr>
        <w:ind w:firstLine="708" w:left="0"/>
        <w:jc w:val="center"/>
        <w:rPr>
          <w:b w:val="1"/>
        </w:rPr>
      </w:pPr>
      <w:r>
        <w:rPr>
          <w:b w:val="1"/>
        </w:rPr>
        <w:t>муниципальных служащих органов местного самоуправления</w:t>
      </w:r>
    </w:p>
    <w:p w14:paraId="21010000">
      <w:pPr>
        <w:ind w:firstLine="708" w:left="0"/>
        <w:jc w:val="center"/>
        <w:rPr>
          <w:b w:val="1"/>
        </w:rPr>
      </w:pPr>
      <w:r>
        <w:rPr>
          <w:b w:val="1"/>
        </w:rPr>
        <w:t xml:space="preserve">муниципального образования </w:t>
      </w:r>
      <w:r>
        <w:rPr>
          <w:b w:val="1"/>
        </w:rPr>
        <w:t>«Федоровское сельское поселение»</w:t>
      </w:r>
      <w:r>
        <w:rPr>
          <w:b w:val="1"/>
        </w:rPr>
        <w:t>,</w:t>
      </w:r>
    </w:p>
    <w:p w14:paraId="22010000">
      <w:pPr>
        <w:ind w:firstLine="708" w:left="0"/>
        <w:jc w:val="center"/>
        <w:rPr>
          <w:b w:val="1"/>
        </w:rPr>
      </w:pPr>
      <w:r>
        <w:rPr>
          <w:b w:val="1"/>
        </w:rPr>
        <w:t>исключенных из Реестра муниципальных служащих в муниципальном образовании</w:t>
      </w:r>
    </w:p>
    <w:p w14:paraId="23010000">
      <w:pPr>
        <w:ind w:firstLine="708" w:left="0"/>
        <w:jc w:val="center"/>
        <w:rPr>
          <w:b w:val="1"/>
        </w:rPr>
      </w:pPr>
      <w:r>
        <w:rPr>
          <w:b w:val="1"/>
        </w:rPr>
        <w:t>«Федоровское сельское поселение»</w:t>
      </w:r>
    </w:p>
    <w:p w14:paraId="24010000">
      <w:pPr>
        <w:ind w:firstLine="708" w:left="0"/>
        <w:jc w:val="center"/>
      </w:pPr>
      <w:r>
        <w:t>(нарастающим итогом по состоянию на 01 января _________)</w:t>
      </w:r>
    </w:p>
    <w:p w14:paraId="25010000">
      <w:pPr>
        <w:ind w:firstLine="708" w:left="0"/>
        <w:jc w:val="center"/>
      </w:pPr>
      <w:r>
        <w:t xml:space="preserve">                                                                                  год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3"/>
        <w:gridCol w:w="3466"/>
        <w:gridCol w:w="2070"/>
        <w:gridCol w:w="2129"/>
        <w:gridCol w:w="2083"/>
        <w:gridCol w:w="2079"/>
        <w:gridCol w:w="2079"/>
      </w:tblGrid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</w:pPr>
            <w:r>
              <w:t>Дата рождения</w:t>
            </w:r>
          </w:p>
          <w:p w14:paraId="29010000">
            <w:pPr>
              <w:ind/>
              <w:jc w:val="center"/>
            </w:pPr>
            <w:r>
              <w:t>(число, месяц, год), возраст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</w:pPr>
            <w:r>
              <w:t>Наименование органа местного самоуправления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</w:pPr>
            <w:r>
              <w:t>Дата увольнения (прекращения трудового договора)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center"/>
            </w:pPr>
            <w:r>
              <w:t>Основание увольнения (прекращение трудового договора), реквизиты правового акта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</w:pPr>
            <w:r>
              <w:t>2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jc w:val="center"/>
            </w:pPr>
            <w:r>
              <w:t>3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</w:pPr>
            <w:r>
              <w:t>4</w:t>
            </w: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</w:pPr>
            <w:r>
              <w:t>5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</w:pPr>
            <w:r>
              <w:t>6</w:t>
            </w: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</w:pPr>
            <w:r>
              <w:t>7</w:t>
            </w: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</w:pPr>
          </w:p>
        </w:tc>
      </w:tr>
      <w:tr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3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</w:pP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</w:pPr>
          </w:p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</w:pPr>
          </w:p>
        </w:tc>
        <w:tc>
          <w:tcPr>
            <w:tcW w:type="dxa" w:w="2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center"/>
            </w:pPr>
          </w:p>
        </w:tc>
      </w:tr>
    </w:tbl>
    <w:p w14:paraId="43010000">
      <w:pPr>
        <w:ind/>
        <w:jc w:val="both"/>
        <w:rPr>
          <w:sz w:val="24"/>
        </w:rPr>
      </w:pPr>
    </w:p>
    <w:p w14:paraId="44010000">
      <w:pPr>
        <w:ind/>
        <w:jc w:val="both"/>
        <w:rPr>
          <w:sz w:val="24"/>
        </w:rPr>
      </w:pPr>
    </w:p>
    <w:p w14:paraId="45010000">
      <w:pPr>
        <w:ind/>
        <w:jc w:val="both"/>
        <w:rPr>
          <w:sz w:val="24"/>
        </w:rPr>
      </w:pPr>
    </w:p>
    <w:p w14:paraId="46010000">
      <w:pPr>
        <w:ind/>
        <w:jc w:val="both"/>
        <w:rPr>
          <w:sz w:val="24"/>
        </w:rPr>
      </w:pPr>
      <w:bookmarkStart w:id="1" w:name="_Hlk180739277"/>
      <w:r>
        <w:rPr>
          <w:sz w:val="24"/>
        </w:rPr>
        <w:t>Глава Администрации</w:t>
      </w:r>
    </w:p>
    <w:p w14:paraId="47010000">
      <w:pPr>
        <w:ind/>
        <w:jc w:val="both"/>
        <w:rPr>
          <w:sz w:val="24"/>
        </w:rPr>
      </w:pPr>
      <w:r>
        <w:rPr>
          <w:sz w:val="24"/>
        </w:rPr>
        <w:t>Федоровского сельского поселения</w:t>
      </w:r>
      <w:r>
        <w:rPr>
          <w:sz w:val="24"/>
        </w:rPr>
        <w:t xml:space="preserve">                                                                                                                        И.О. Фамилия</w:t>
      </w:r>
    </w:p>
    <w:p w14:paraId="48010000">
      <w:pPr>
        <w:ind/>
        <w:jc w:val="both"/>
        <w:rPr>
          <w:sz w:val="24"/>
        </w:rPr>
      </w:pPr>
    </w:p>
    <w:p w14:paraId="49010000">
      <w:pPr>
        <w:ind/>
        <w:jc w:val="both"/>
        <w:rPr>
          <w:sz w:val="24"/>
        </w:rPr>
      </w:pPr>
    </w:p>
    <w:p w14:paraId="4A010000">
      <w:pPr>
        <w:ind/>
        <w:jc w:val="both"/>
        <w:rPr>
          <w:sz w:val="24"/>
        </w:rPr>
      </w:pPr>
      <w:r>
        <w:rPr>
          <w:sz w:val="24"/>
        </w:rPr>
        <w:t>Специалист по кадровой работе</w:t>
      </w:r>
      <w:r>
        <w:rPr>
          <w:sz w:val="24"/>
        </w:rPr>
        <w:t xml:space="preserve">                                                                             И.О. Фамилия</w:t>
      </w:r>
      <w:bookmarkEnd w:id="1"/>
    </w:p>
    <w:p w14:paraId="4B010000">
      <w:pPr>
        <w:ind w:firstLine="708" w:left="0"/>
        <w:jc w:val="right"/>
      </w:pPr>
    </w:p>
    <w:p w14:paraId="4C010000">
      <w:pPr>
        <w:ind w:firstLine="708" w:left="0"/>
        <w:jc w:val="right"/>
        <w:rPr>
          <w:sz w:val="24"/>
        </w:rPr>
      </w:pPr>
      <w:r>
        <w:rPr>
          <w:sz w:val="24"/>
        </w:rPr>
        <w:t>Приложение 2</w:t>
      </w:r>
    </w:p>
    <w:p w14:paraId="4D010000">
      <w:pPr>
        <w:ind w:firstLine="708" w:left="0"/>
        <w:jc w:val="right"/>
        <w:rPr>
          <w:sz w:val="24"/>
        </w:rPr>
      </w:pPr>
      <w:r>
        <w:rPr>
          <w:sz w:val="24"/>
        </w:rPr>
        <w:t>к Порядку ведения реестра</w:t>
      </w:r>
    </w:p>
    <w:p w14:paraId="4E010000">
      <w:pPr>
        <w:ind w:firstLine="708" w:left="0"/>
        <w:jc w:val="right"/>
        <w:rPr>
          <w:sz w:val="24"/>
        </w:rPr>
      </w:pPr>
      <w:r>
        <w:rPr>
          <w:sz w:val="24"/>
        </w:rPr>
        <w:t>муниципальных служащих</w:t>
      </w:r>
    </w:p>
    <w:p w14:paraId="4F010000">
      <w:pPr>
        <w:ind w:firstLine="708" w:left="0"/>
        <w:jc w:val="right"/>
        <w:rPr>
          <w:sz w:val="24"/>
        </w:rPr>
      </w:pPr>
      <w:r>
        <w:rPr>
          <w:sz w:val="24"/>
        </w:rPr>
        <w:t>в муниципальном образовании</w:t>
      </w:r>
    </w:p>
    <w:p w14:paraId="50010000">
      <w:pPr>
        <w:ind w:firstLine="708" w:left="0"/>
        <w:jc w:val="right"/>
        <w:rPr>
          <w:sz w:val="24"/>
        </w:rPr>
      </w:pPr>
      <w:r>
        <w:rPr>
          <w:sz w:val="24"/>
        </w:rPr>
        <w:t>«Федоровское сельское поселение»</w:t>
      </w:r>
    </w:p>
    <w:p w14:paraId="51010000">
      <w:pPr>
        <w:ind/>
        <w:jc w:val="both"/>
      </w:pPr>
    </w:p>
    <w:p w14:paraId="52010000">
      <w:pPr>
        <w:ind w:firstLine="708" w:left="0"/>
        <w:jc w:val="center"/>
      </w:pPr>
      <w:r>
        <w:t>Сведения</w:t>
      </w:r>
    </w:p>
    <w:p w14:paraId="53010000">
      <w:pPr>
        <w:ind w:firstLine="708" w:left="0"/>
        <w:jc w:val="center"/>
      </w:pPr>
      <w:r>
        <w:t>об изменениях учетных данных муниципальных служащих</w:t>
      </w:r>
    </w:p>
    <w:p w14:paraId="54010000">
      <w:pPr>
        <w:ind w:firstLine="708" w:left="0"/>
        <w:jc w:val="center"/>
      </w:pPr>
    </w:p>
    <w:p w14:paraId="55010000">
      <w:pPr>
        <w:ind w:firstLine="708" w:left="0"/>
        <w:jc w:val="center"/>
      </w:pPr>
      <w:r>
        <w:t>__________________________________________________________________________</w:t>
      </w:r>
    </w:p>
    <w:p w14:paraId="56010000">
      <w:pPr>
        <w:ind w:firstLine="708" w:left="0"/>
        <w:jc w:val="center"/>
      </w:pPr>
      <w:r>
        <w:t>(наименование органа местного самоуправления муниципального образования)</w:t>
      </w:r>
    </w:p>
    <w:p w14:paraId="57010000">
      <w:pPr>
        <w:ind w:firstLine="708" w:left="0"/>
        <w:jc w:val="center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14"/>
        <w:gridCol w:w="3478"/>
        <w:gridCol w:w="3073"/>
        <w:gridCol w:w="1257"/>
        <w:gridCol w:w="1397"/>
        <w:gridCol w:w="2451"/>
      </w:tblGrid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Изменения учетных данных муниципальных служащих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</w:pPr>
            <w:r>
              <w:t>Содержание изменений учетных данных муниципального служащего</w:t>
            </w:r>
          </w:p>
        </w:tc>
        <w:tc>
          <w:tcPr>
            <w:tcW w:type="dxa" w:w="2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</w:pPr>
            <w:r>
              <w:t>Дата изменения учетных данных муниципального служащего</w:t>
            </w: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</w:pPr>
            <w:r>
              <w:t>Основание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</w:pP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</w:pPr>
          </w:p>
        </w:tc>
        <w:tc>
          <w:tcPr>
            <w:tcW w:type="dxa" w:w="2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</w:pP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</w:pP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</w:pPr>
          </w:p>
        </w:tc>
        <w:tc>
          <w:tcPr>
            <w:tcW w:type="dxa" w:w="26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</w:pPr>
          </w:p>
        </w:tc>
        <w:tc>
          <w:tcPr>
            <w:tcW w:type="dxa" w:w="24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</w:pP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Уволены с муниципальной службы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</w:pPr>
            <w:r>
              <w:t>Фамилия, Имя, Отчество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</w:pPr>
            <w:r>
              <w:t>Дата увольнения муниципального служащего</w:t>
            </w:r>
          </w:p>
        </w:tc>
        <w:tc>
          <w:tcPr>
            <w:tcW w:type="dxa" w:w="38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</w:pPr>
            <w:r>
              <w:t>Основание увольнения (прекращения трудового договора)</w:t>
            </w: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</w:pPr>
          </w:p>
        </w:tc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</w:pPr>
          </w:p>
        </w:tc>
        <w:tc>
          <w:tcPr>
            <w:tcW w:type="dxa" w:w="38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</w:pPr>
          </w:p>
        </w:tc>
      </w:tr>
      <w:tr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</w:pPr>
          </w:p>
        </w:tc>
        <w:tc>
          <w:tcPr>
            <w:tcW w:type="dxa" w:w="43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center"/>
            </w:pPr>
          </w:p>
        </w:tc>
        <w:tc>
          <w:tcPr>
            <w:tcW w:type="dxa" w:w="38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</w:pPr>
          </w:p>
        </w:tc>
      </w:tr>
    </w:tbl>
    <w:p w14:paraId="75010000"/>
    <w:p w14:paraId="76010000">
      <w:pPr>
        <w:ind/>
        <w:jc w:val="both"/>
        <w:rPr>
          <w:sz w:val="24"/>
        </w:rPr>
      </w:pPr>
      <w:r>
        <w:rPr>
          <w:sz w:val="24"/>
        </w:rPr>
        <w:t>Глава Администрации</w:t>
      </w:r>
    </w:p>
    <w:p w14:paraId="77010000">
      <w:pPr>
        <w:ind/>
        <w:jc w:val="both"/>
        <w:rPr>
          <w:sz w:val="24"/>
        </w:rPr>
      </w:pPr>
      <w:r>
        <w:rPr>
          <w:sz w:val="24"/>
        </w:rPr>
        <w:t>Федоровского сельского поселения</w:t>
      </w:r>
      <w:r>
        <w:rPr>
          <w:sz w:val="24"/>
        </w:rPr>
        <w:t xml:space="preserve">                                                                                                                        И.О. Фамилия</w:t>
      </w:r>
    </w:p>
    <w:p w14:paraId="78010000">
      <w:pPr>
        <w:ind/>
        <w:jc w:val="both"/>
        <w:rPr>
          <w:sz w:val="24"/>
        </w:rPr>
      </w:pPr>
    </w:p>
    <w:p w14:paraId="79010000">
      <w:pPr>
        <w:ind/>
        <w:jc w:val="both"/>
        <w:rPr>
          <w:sz w:val="24"/>
        </w:rPr>
      </w:pPr>
    </w:p>
    <w:p w14:paraId="7A010000">
      <w:pPr>
        <w:ind/>
        <w:jc w:val="both"/>
        <w:rPr>
          <w:sz w:val="24"/>
        </w:rPr>
      </w:pPr>
      <w:r>
        <w:rPr>
          <w:sz w:val="24"/>
        </w:rPr>
        <w:t>Специалист по кадровой работе</w:t>
      </w:r>
      <w:r>
        <w:rPr>
          <w:sz w:val="24"/>
        </w:rPr>
        <w:t xml:space="preserve">                                                                             И.О. Фамилия</w:t>
      </w:r>
    </w:p>
    <w:p w14:paraId="7B010000">
      <w:pPr>
        <w:tabs>
          <w:tab w:leader="none" w:pos="6090" w:val="left"/>
        </w:tabs>
        <w:ind/>
      </w:pPr>
    </w:p>
    <w:sectPr>
      <w:headerReference r:id="rId2" w:type="default"/>
      <w:pgSz w:h="11906" w:orient="landscape" w:w="16838"/>
      <w:pgMar w:bottom="624" w:footer="709" w:gutter="0" w:header="709" w:left="1134" w:right="1134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44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360" w:left="72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720" w:left="1080"/>
      </w:pPr>
    </w:lvl>
    <w:lvl w:ilvl="5">
      <w:start w:val="1"/>
      <w:numFmt w:val="decimal"/>
      <w:lvlText w:val="%1.%2.%3.%4.%5.%6"/>
      <w:lvlJc w:val="left"/>
      <w:pPr>
        <w:ind w:hanging="720" w:left="1080"/>
      </w:pPr>
    </w:lvl>
    <w:lvl w:ilvl="6">
      <w:start w:val="1"/>
      <w:numFmt w:val="decimal"/>
      <w:lvlText w:val="%1.%2.%3.%4.%5.%6.%7"/>
      <w:lvlJc w:val="left"/>
      <w:pPr>
        <w:ind w:hanging="1080" w:left="1440"/>
      </w:pPr>
    </w:lvl>
    <w:lvl w:ilvl="7">
      <w:start w:val="1"/>
      <w:numFmt w:val="decimal"/>
      <w:lvlText w:val="%1.%2.%3.%4.%5.%6.%7.%8"/>
      <w:lvlJc w:val="left"/>
      <w:pPr>
        <w:ind w:hanging="1080" w:left="1440"/>
      </w:pPr>
    </w:lvl>
    <w:lvl w:ilvl="8">
      <w:start w:val="1"/>
      <w:numFmt w:val="decimal"/>
      <w:lvlText w:val="%1.%2.%3.%4.%5.%6.%7.%8.%9"/>
      <w:lvlJc w:val="left"/>
      <w:pPr>
        <w:ind w:hanging="1080" w:left="1440"/>
      </w:pPr>
    </w:lvl>
  </w:abstractNum>
  <w:abstractNum w:abstractNumId="2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360" w:left="1800"/>
      </w:pPr>
    </w:lvl>
    <w:lvl w:ilvl="3">
      <w:start w:val="1"/>
      <w:numFmt w:val="decimal"/>
      <w:lvlText w:val="%1.%2.%3.%4."/>
      <w:lvlJc w:val="left"/>
      <w:pPr>
        <w:ind w:hanging="720" w:left="2880"/>
      </w:pPr>
    </w:lvl>
    <w:lvl w:ilvl="4">
      <w:start w:val="1"/>
      <w:numFmt w:val="decimal"/>
      <w:lvlText w:val="%1.%2.%3.%4.%5."/>
      <w:lvlJc w:val="left"/>
      <w:pPr>
        <w:ind w:hanging="720" w:left="3600"/>
      </w:pPr>
    </w:lvl>
    <w:lvl w:ilvl="5">
      <w:start w:val="1"/>
      <w:numFmt w:val="decimal"/>
      <w:lvlText w:val="%1.%2.%3.%4.%5.%6."/>
      <w:lvlJc w:val="left"/>
      <w:pPr>
        <w:ind w:hanging="720" w:left="4320"/>
      </w:pPr>
    </w:lvl>
    <w:lvl w:ilvl="6">
      <w:start w:val="1"/>
      <w:numFmt w:val="decimal"/>
      <w:lvlText w:val="%1.%2.%3.%4.%5.%6.%7."/>
      <w:lvlJc w:val="left"/>
      <w:pPr>
        <w:ind w:hanging="1080" w:left="5400"/>
      </w:pPr>
    </w:lvl>
    <w:lvl w:ilvl="7">
      <w:start w:val="1"/>
      <w:numFmt w:val="decimal"/>
      <w:lvlText w:val="%1.%2.%3.%4.%5.%6.%7.%8."/>
      <w:lvlJc w:val="left"/>
      <w:pPr>
        <w:ind w:hanging="1080" w:left="6120"/>
      </w:pPr>
    </w:lvl>
    <w:lvl w:ilvl="8">
      <w:start w:val="1"/>
      <w:numFmt w:val="decimal"/>
      <w:lvlText w:val="%1.%2.%3.%4.%5.%6.%7.%8.%9."/>
      <w:lvlJc w:val="left"/>
      <w:pPr>
        <w:ind w:hanging="1080" w:left="68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бычный1"/>
    <w:link w:val="Style_5_ch"/>
    <w:rPr>
      <w:sz w:val="28"/>
    </w:rPr>
  </w:style>
  <w:style w:styleId="Style_5_ch" w:type="character">
    <w:name w:val="Обычный1"/>
    <w:link w:val="Style_5"/>
    <w:rPr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 Indent"/>
    <w:basedOn w:val="Style_2"/>
    <w:link w:val="Style_12_ch"/>
    <w:pPr>
      <w:ind w:firstLine="900" w:left="0"/>
      <w:jc w:val="both"/>
    </w:pPr>
  </w:style>
  <w:style w:styleId="Style_12_ch" w:type="character">
    <w:name w:val="Body Text Indent"/>
    <w:basedOn w:val="Style_2_ch"/>
    <w:link w:val="Style_12"/>
  </w:style>
  <w:style w:styleId="Style_13" w:type="paragraph">
    <w:name w:val="alstc"/>
    <w:basedOn w:val="Style_2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alstc"/>
    <w:basedOn w:val="Style_2_ch"/>
    <w:link w:val="Style_13"/>
    <w:rPr>
      <w:sz w:val="24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ind/>
      <w:outlineLvl w:val="0"/>
    </w:pPr>
    <w:rPr>
      <w:b w:val="1"/>
    </w:rPr>
  </w:style>
  <w:style w:styleId="Style_16_ch" w:type="character">
    <w:name w:val="heading 1"/>
    <w:basedOn w:val="Style_2_ch"/>
    <w:link w:val="Style_16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rPr>
      <w:rFonts w:ascii="Segoe UI" w:hAnsi="Segoe UI"/>
      <w:sz w:val="18"/>
    </w:rPr>
  </w:style>
  <w:style w:styleId="Style_24_ch" w:type="character">
    <w:name w:val="Balloon Text"/>
    <w:basedOn w:val="Style_2_ch"/>
    <w:link w:val="Style_24"/>
    <w:rPr>
      <w:rFonts w:ascii="Segoe UI" w:hAnsi="Segoe UI"/>
      <w:sz w:val="1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2024-12-24T08:54:36Z</dcterms:modified>
</cp:coreProperties>
</file>