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 w:right="481"/>
        <w:jc w:val="center"/>
        <w:rPr>
          <w:rFonts w:ascii="Arial" w:hAnsi="Arial"/>
          <w:b w:val="1"/>
          <w:color w:val="000000"/>
        </w:rPr>
      </w:pPr>
      <w:r>
        <w:rPr>
          <w:b w:val="1"/>
          <w:color w:val="000000"/>
          <w:sz w:val="32"/>
        </w:rPr>
        <w:drawing>
          <wp:inline>
            <wp:extent cx="707390" cy="92328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07390" cy="9232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spacing w:line="0" w:lineRule="atLeast"/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СОБРАНИЕ ДЕПУТАТОВ</w:t>
      </w:r>
    </w:p>
    <w:p w14:paraId="05000000">
      <w:pPr>
        <w:keepNext w:val="1"/>
        <w:widowControl w:val="0"/>
        <w:ind w:firstLine="180" w:left="-5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ФЕДОРОВСКОГО СЕЛЬСКОГО ПОСЕЛЕНИЯ</w:t>
      </w:r>
    </w:p>
    <w:p w14:paraId="06000000">
      <w:pPr>
        <w:widowControl w:val="0"/>
        <w:ind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НЕКЛИНОВСКОГО РАЙОНА РОСТОВСКОЙ ОБЛАСТИ</w:t>
      </w:r>
    </w:p>
    <w:p w14:paraId="07000000">
      <w:pPr>
        <w:ind/>
        <w:jc w:val="center"/>
        <w:rPr>
          <w:b w:val="1"/>
          <w:color w:val="000000"/>
        </w:rPr>
      </w:pPr>
    </w:p>
    <w:p w14:paraId="08000000">
      <w:pPr>
        <w:ind/>
        <w:jc w:val="center"/>
        <w:rPr>
          <w:b w:val="1"/>
          <w:color w:val="000000"/>
          <w:spacing w:val="-2"/>
          <w:sz w:val="24"/>
        </w:rPr>
      </w:pPr>
      <w:r>
        <w:rPr>
          <w:b w:val="1"/>
          <w:color w:val="000000"/>
          <w:spacing w:val="-2"/>
          <w:sz w:val="24"/>
        </w:rPr>
        <w:t>РЕШЕНИЕ</w:t>
      </w:r>
    </w:p>
    <w:p w14:paraId="09000000">
      <w:pPr>
        <w:ind/>
        <w:jc w:val="center"/>
        <w:rPr>
          <w:b w:val="1"/>
          <w:color w:val="000000"/>
          <w:sz w:val="24"/>
        </w:rPr>
      </w:pPr>
    </w:p>
    <w:p w14:paraId="0A000000">
      <w:pPr>
        <w:ind w:firstLine="540" w:left="0"/>
        <w:jc w:val="center"/>
        <w:rPr>
          <w:color w:val="000000"/>
        </w:rPr>
      </w:pPr>
      <w:r>
        <w:rPr>
          <w:color w:val="000000"/>
        </w:rPr>
        <w:t xml:space="preserve">Об утверждении Правил содержания, выпаса и прогона </w:t>
      </w:r>
    </w:p>
    <w:p w14:paraId="0B000000">
      <w:pPr>
        <w:ind w:firstLine="540" w:left="0"/>
        <w:jc w:val="center"/>
        <w:rPr>
          <w:color w:val="000000"/>
          <w:sz w:val="24"/>
        </w:rPr>
      </w:pPr>
      <w:r>
        <w:rPr>
          <w:color w:val="000000"/>
        </w:rPr>
        <w:t xml:space="preserve">сельскохозяйственных животных и птицы на территории </w:t>
      </w:r>
      <w:r>
        <w:rPr>
          <w:color w:val="000000"/>
        </w:rPr>
        <w:t>Федоровского</w:t>
      </w:r>
      <w:r>
        <w:rPr>
          <w:color w:val="000000"/>
        </w:rPr>
        <w:t xml:space="preserve"> сельского поселения</w:t>
      </w:r>
    </w:p>
    <w:p w14:paraId="0C000000">
      <w:pPr>
        <w:ind w:firstLine="540" w:left="0"/>
        <w:jc w:val="both"/>
        <w:rPr>
          <w:color w:val="000000"/>
          <w:sz w:val="24"/>
        </w:rPr>
      </w:pPr>
    </w:p>
    <w:p w14:paraId="0D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Принято</w:t>
      </w:r>
    </w:p>
    <w:p w14:paraId="0E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Собранием депутатов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                                                «02» августа 202</w:t>
      </w:r>
      <w:r>
        <w:rPr>
          <w:color w:val="000000"/>
          <w:sz w:val="24"/>
        </w:rPr>
        <w:t>4 года</w:t>
      </w:r>
    </w:p>
    <w:p w14:paraId="0F000000">
      <w:pPr>
        <w:rPr>
          <w:color w:val="000000"/>
          <w:spacing w:val="-3"/>
        </w:rPr>
      </w:pPr>
    </w:p>
    <w:p w14:paraId="10000000">
      <w:pPr>
        <w:tabs>
          <w:tab w:leader="none" w:pos="930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>Для  создания  наиболее  благоприятных  и  безопасных  условий  сосуществования домашних животных, их владельцев и иных лиц, для поддержания надлежащей чистоты и порядка  в населенных  пунктах и для предупреждения возникновения и распространения заболеваний,   общих   для   человека,  животных  и  птиц,   руководствуясь  Уставом муниципального образования «</w:t>
      </w:r>
      <w:r>
        <w:rPr>
          <w:color w:val="000000"/>
        </w:rPr>
        <w:t>Федоровское</w:t>
      </w:r>
      <w:r>
        <w:rPr>
          <w:color w:val="000000"/>
        </w:rPr>
        <w:t xml:space="preserve"> сельское поселение», Собрание депутатов </w:t>
      </w:r>
      <w:r>
        <w:rPr>
          <w:color w:val="000000"/>
        </w:rPr>
        <w:t>Федоровского</w:t>
      </w:r>
      <w:r>
        <w:rPr>
          <w:color w:val="000000"/>
        </w:rPr>
        <w:t xml:space="preserve"> сельского поселения,</w:t>
      </w:r>
    </w:p>
    <w:p w14:paraId="11000000">
      <w:pPr>
        <w:tabs>
          <w:tab w:leader="none" w:pos="930" w:val="left"/>
        </w:tabs>
        <w:ind w:firstLine="709" w:left="0"/>
        <w:jc w:val="both"/>
        <w:rPr>
          <w:color w:val="000000"/>
        </w:rPr>
      </w:pPr>
    </w:p>
    <w:p w14:paraId="12000000">
      <w:pPr>
        <w:ind/>
        <w:jc w:val="center"/>
        <w:rPr>
          <w:color w:val="000000"/>
        </w:rPr>
      </w:pPr>
      <w:r>
        <w:rPr>
          <w:color w:val="000000"/>
        </w:rPr>
        <w:t>РЕШИЛО:</w:t>
      </w:r>
    </w:p>
    <w:p w14:paraId="13000000">
      <w:pPr>
        <w:ind/>
        <w:jc w:val="center"/>
        <w:rPr>
          <w:color w:val="000000"/>
        </w:rPr>
      </w:pPr>
    </w:p>
    <w:p w14:paraId="14000000">
      <w:pPr>
        <w:tabs>
          <w:tab w:leader="none" w:pos="570" w:val="left"/>
        </w:tabs>
        <w:ind w:firstLine="567" w:left="0"/>
        <w:jc w:val="both"/>
        <w:rPr>
          <w:color w:val="000000"/>
        </w:rPr>
      </w:pPr>
      <w:r>
        <w:rPr>
          <w:color w:val="000000"/>
        </w:rPr>
        <w:t xml:space="preserve">1. Утвердить Правила содержания, выпаса и прогона сельскохозяйственных животных и птицы на территории </w:t>
      </w:r>
      <w:r>
        <w:rPr>
          <w:color w:val="000000"/>
        </w:rPr>
        <w:t>Федоровского</w:t>
      </w:r>
      <w:r>
        <w:rPr>
          <w:color w:val="000000"/>
        </w:rPr>
        <w:t xml:space="preserve"> сельского поселения, согласно приложению.</w:t>
      </w:r>
    </w:p>
    <w:p w14:paraId="15000000">
      <w:pPr>
        <w:ind w:firstLine="567" w:left="0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обнародования.</w:t>
      </w:r>
    </w:p>
    <w:p w14:paraId="16000000">
      <w:pPr>
        <w:tabs>
          <w:tab w:leader="none" w:pos="390" w:val="left"/>
        </w:tabs>
        <w:ind w:firstLine="567" w:left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Контроль за</w:t>
      </w:r>
      <w:r>
        <w:rPr>
          <w:color w:val="000000"/>
        </w:rPr>
        <w:t xml:space="preserve"> исполнением настоящего решения возложить на главу Администрации </w:t>
      </w:r>
      <w:r>
        <w:rPr>
          <w:color w:val="000000"/>
        </w:rPr>
        <w:t>Федоровского</w:t>
      </w:r>
      <w:r>
        <w:rPr>
          <w:color w:val="000000"/>
        </w:rPr>
        <w:t xml:space="preserve"> сельского поселения.</w:t>
      </w:r>
    </w:p>
    <w:p w14:paraId="17000000">
      <w:pPr>
        <w:ind w:firstLine="0" w:left="1407"/>
        <w:jc w:val="both"/>
        <w:rPr>
          <w:color w:val="000000"/>
        </w:rPr>
      </w:pPr>
    </w:p>
    <w:p w14:paraId="18000000">
      <w:pPr>
        <w:pStyle w:val="Style_1"/>
        <w:tabs>
          <w:tab w:leader="none" w:pos="709" w:val="left"/>
          <w:tab w:leader="none" w:pos="4677" w:val="clear"/>
          <w:tab w:leader="none" w:pos="9355" w:val="clear"/>
        </w:tabs>
        <w:ind/>
        <w:rPr>
          <w:color w:val="000000"/>
        </w:rPr>
      </w:pPr>
    </w:p>
    <w:p w14:paraId="19000000">
      <w:pPr>
        <w:pStyle w:val="Style_1"/>
        <w:tabs>
          <w:tab w:leader="none" w:pos="709" w:val="left"/>
          <w:tab w:leader="none" w:pos="4677" w:val="clear"/>
          <w:tab w:leader="none" w:pos="9355" w:val="clear"/>
        </w:tabs>
        <w:ind/>
        <w:rPr>
          <w:color w:val="000000"/>
        </w:rPr>
      </w:pPr>
      <w:r>
        <w:rPr>
          <w:color w:val="000000"/>
        </w:rPr>
        <w:t>Председатель Собрания депутатов -</w:t>
      </w:r>
    </w:p>
    <w:p w14:paraId="1A000000">
      <w:pPr>
        <w:pStyle w:val="Style_3"/>
        <w:spacing w:after="0"/>
        <w:ind w:firstLine="0" w:left="0"/>
        <w:rPr>
          <w:color w:val="000000"/>
        </w:rPr>
      </w:pPr>
      <w:r>
        <w:rPr>
          <w:color w:val="000000"/>
        </w:rPr>
        <w:t xml:space="preserve">глава </w:t>
      </w:r>
      <w:r>
        <w:rPr>
          <w:color w:val="000000"/>
        </w:rPr>
        <w:t>Федоровского</w:t>
      </w:r>
      <w:r>
        <w:rPr>
          <w:color w:val="000000"/>
        </w:rPr>
        <w:t xml:space="preserve"> сельского поселения    </w:t>
      </w:r>
      <w:r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</w:t>
      </w:r>
      <w:r>
        <w:rPr>
          <w:color w:val="000000"/>
        </w:rPr>
        <w:t>С.А. Слинько</w:t>
      </w:r>
      <w:r>
        <w:rPr>
          <w:color w:val="000000"/>
        </w:rPr>
        <w:t xml:space="preserve">                                                   </w:t>
      </w:r>
    </w:p>
    <w:p w14:paraId="1B000000">
      <w:pPr>
        <w:pStyle w:val="Style_3"/>
        <w:spacing w:after="0"/>
        <w:ind w:firstLine="0" w:left="0"/>
        <w:rPr>
          <w:color w:val="000000"/>
        </w:rPr>
      </w:pPr>
    </w:p>
    <w:p w14:paraId="1C000000">
      <w:pPr>
        <w:pStyle w:val="Style_3"/>
        <w:spacing w:after="0"/>
        <w:ind w:firstLine="0" w:left="0"/>
        <w:rPr>
          <w:color w:val="000000"/>
          <w:sz w:val="24"/>
        </w:rPr>
      </w:pPr>
      <w:bookmarkStart w:id="1" w:name="_GoBack"/>
      <w:bookmarkEnd w:id="1"/>
      <w:r>
        <w:rPr>
          <w:color w:val="000000"/>
        </w:rPr>
        <w:t xml:space="preserve"> </w:t>
      </w:r>
      <w:r>
        <w:rPr>
          <w:color w:val="000000"/>
          <w:sz w:val="24"/>
        </w:rPr>
        <w:t>село Федоровка</w:t>
      </w:r>
    </w:p>
    <w:p w14:paraId="1D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02 августа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 xml:space="preserve"> года</w:t>
      </w:r>
    </w:p>
    <w:p w14:paraId="1E000000">
      <w:pPr>
        <w:rPr>
          <w:color w:val="000000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118</w:t>
      </w:r>
    </w:p>
    <w:p w14:paraId="1F000000">
      <w:pPr>
        <w:pStyle w:val="Style_3"/>
        <w:spacing w:after="0"/>
        <w:ind w:firstLine="0" w:left="0"/>
        <w:rPr>
          <w:color w:val="000000"/>
        </w:rPr>
      </w:pPr>
    </w:p>
    <w:p w14:paraId="20000000">
      <w:pPr>
        <w:pStyle w:val="Style_4"/>
        <w:ind w:firstLine="0" w:left="510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</w:t>
      </w:r>
    </w:p>
    <w:p w14:paraId="21000000">
      <w:pPr>
        <w:pStyle w:val="Style_4"/>
        <w:ind w:firstLine="0" w:left="510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решению Собрания депутатов </w:t>
      </w:r>
      <w:r>
        <w:rPr>
          <w:rFonts w:ascii="Times New Roman" w:hAnsi="Times New Roman"/>
          <w:color w:val="000000"/>
          <w:sz w:val="28"/>
        </w:rPr>
        <w:t>Федоровского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</w:p>
    <w:p w14:paraId="22000000">
      <w:pPr>
        <w:pStyle w:val="Style_4"/>
        <w:ind w:firstLine="0" w:left="510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02.08.2024года № 118</w:t>
      </w:r>
    </w:p>
    <w:p w14:paraId="23000000">
      <w:pPr>
        <w:pStyle w:val="Style_5"/>
        <w:spacing w:line="360" w:lineRule="auto"/>
        <w:ind/>
        <w:rPr>
          <w:rFonts w:ascii="Times New Roman" w:hAnsi="Times New Roman"/>
          <w:b w:val="1"/>
          <w:color w:val="000000"/>
        </w:rPr>
      </w:pPr>
    </w:p>
    <w:p w14:paraId="24000000">
      <w:pPr>
        <w:pStyle w:val="Style_5"/>
        <w:ind w:firstLine="567" w:left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Правила</w:t>
      </w:r>
    </w:p>
    <w:p w14:paraId="25000000">
      <w:pPr>
        <w:pStyle w:val="Style_5"/>
        <w:ind w:firstLine="567" w:left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содержания, выпаса и прогона сельскохозяйственных животных и птицы на территории </w:t>
      </w:r>
      <w:r>
        <w:rPr>
          <w:rFonts w:ascii="Times New Roman" w:hAnsi="Times New Roman"/>
          <w:b w:val="1"/>
          <w:color w:val="000000"/>
        </w:rPr>
        <w:t>Федоровского</w:t>
      </w:r>
      <w:r>
        <w:rPr>
          <w:rFonts w:ascii="Times New Roman" w:hAnsi="Times New Roman"/>
          <w:b w:val="1"/>
          <w:color w:val="000000"/>
        </w:rPr>
        <w:t xml:space="preserve"> сельского поселения</w:t>
      </w:r>
    </w:p>
    <w:p w14:paraId="26000000">
      <w:pPr>
        <w:pStyle w:val="Style_5"/>
        <w:ind w:firstLine="567" w:left="0"/>
        <w:rPr>
          <w:rFonts w:ascii="Times New Roman" w:hAnsi="Times New Roman"/>
          <w:b w:val="1"/>
          <w:color w:val="000000"/>
        </w:rPr>
      </w:pPr>
    </w:p>
    <w:p w14:paraId="27000000">
      <w:pPr>
        <w:pStyle w:val="Style_6"/>
        <w:ind w:firstLine="567" w:left="0"/>
        <w:jc w:val="center"/>
        <w:rPr>
          <w:rStyle w:val="Style_7_ch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1. </w:t>
      </w:r>
      <w:r>
        <w:rPr>
          <w:rStyle w:val="Style_7_ch"/>
          <w:rFonts w:ascii="Times New Roman" w:hAnsi="Times New Roman"/>
          <w:color w:val="000000"/>
        </w:rPr>
        <w:t>Общие положения</w:t>
      </w:r>
    </w:p>
    <w:p w14:paraId="28000000">
      <w:pPr>
        <w:pStyle w:val="Style_6"/>
        <w:ind w:firstLine="567" w:left="0"/>
        <w:jc w:val="center"/>
        <w:rPr>
          <w:color w:val="000000"/>
        </w:rPr>
      </w:pPr>
    </w:p>
    <w:p w14:paraId="29000000">
      <w:pPr>
        <w:pStyle w:val="Style_6"/>
        <w:ind w:firstLine="567" w:left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 xml:space="preserve">Настоящие Правила содержания, выпаса и прогона сельскохозяйственных животных и птицы на территории </w:t>
      </w:r>
      <w:r>
        <w:rPr>
          <w:rFonts w:ascii="Times New Roman" w:hAnsi="Times New Roman"/>
          <w:color w:val="000000"/>
        </w:rPr>
        <w:t>Федоровского</w:t>
      </w:r>
      <w:r>
        <w:rPr>
          <w:rFonts w:ascii="Times New Roman" w:hAnsi="Times New Roman"/>
          <w:color w:val="000000"/>
        </w:rPr>
        <w:t xml:space="preserve"> сельского поселения (далее - Правила) разработаны в соответствии с Земельным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HYPERLINK "consultantplus://offline/ref=9082247A8E29F9A8CF78DECDD0D9A630868B02EC77E37FDB155976E7D2uEaDG"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кодексом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Российской Федерации, Законами Российской Федерации от 14.05.1993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HYPERLINK "consultantplus://offline/ref=9082247A8E29F9A8CF78DECDD0D9A630868304E277EE7FDB155976E7D2uEaDG"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№4979-1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«О ветеринарии», от 30.03.1999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HYPERLINK "consultantplus://offline/ref=9082247A8E29F9A8CF78DECDD0D9A630868A02E47AEE7FDB155976E7D2uEaDG"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№52-ФЗ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«О санитарно-эпидемиологическом благополучии населения», Федеральным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HYPERLINK "consultantplus://offline/ref=9082247A8E29F9A8CF78DECDD0D9A630868B0DEC7DEB7FDB155976E7D2uEaDG"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законом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от 06.10.2003 №131-ФЗ «Об общих принципах организации местного самоуправления в Российской Федерации»,  санитарными правилами СП 3.1.084-96, ветеринарными</w:t>
      </w:r>
      <w:r>
        <w:rPr>
          <w:rFonts w:ascii="Times New Roman" w:hAnsi="Times New Roman"/>
          <w:color w:val="000000"/>
        </w:rPr>
        <w:t xml:space="preserve"> правилами ВП 13.3.4.1100-96 «Профилактика и борьба с заразными болезнями, общими для человека и животных. Общие положения».</w:t>
      </w:r>
    </w:p>
    <w:p w14:paraId="2A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 xml:space="preserve">Настоящие Правила устанавливают порядок содержания, регистрации, учета, выпаса и прогона сельскохозяйственных животных и птицы гражданами на территории </w:t>
      </w:r>
      <w:r>
        <w:rPr>
          <w:rFonts w:ascii="Times New Roman" w:hAnsi="Times New Roman"/>
          <w:color w:val="000000"/>
        </w:rPr>
        <w:t>Федоровского</w:t>
      </w:r>
      <w:r>
        <w:rPr>
          <w:rFonts w:ascii="Times New Roman" w:hAnsi="Times New Roman"/>
          <w:color w:val="000000"/>
        </w:rPr>
        <w:t xml:space="preserve"> сельского поселения (далее – поселение)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сельскохозяйственных животных и птицы, профилактику и предупреждение заразных болезней и массовых незаразных заболеваний.</w:t>
      </w:r>
    </w:p>
    <w:p w14:paraId="2B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В настоящих Правилах применяются следующие понятия и термины:</w:t>
      </w:r>
    </w:p>
    <w:p w14:paraId="2C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сельскохозяйственные животные и птица - лошади, ослы, мулы, крупный рогатый скот, свиньи, мелкий рогатый скот (овцы, козы), домашняя птица (куры, утки, индейки, гуси, цесарки, перепела, голуби), пушные звери и кролики, используемые в целях производства животноводческой продукции, а также в качестве транспортного средства или тягловой силы;</w:t>
      </w:r>
    </w:p>
    <w:p w14:paraId="2D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владелец сельскохозяйственного животного - физическое лицо, обладающее в отношении животного правом собственности или иным вещным правом либо фактически владеющее им, осуществляющее содержание животного;</w:t>
      </w:r>
    </w:p>
    <w:p w14:paraId="2E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3) безнадзорные животные - домашние животные, находящиеся на территории </w:t>
      </w:r>
      <w:r>
        <w:rPr>
          <w:rFonts w:ascii="Times New Roman" w:hAnsi="Times New Roman"/>
          <w:color w:val="000000"/>
        </w:rPr>
        <w:t>Федоровского</w:t>
      </w:r>
      <w:r>
        <w:rPr>
          <w:rFonts w:ascii="Times New Roman" w:hAnsi="Times New Roman"/>
          <w:color w:val="000000"/>
        </w:rPr>
        <w:t xml:space="preserve"> сельского поселения, без сопровождающего лица.</w:t>
      </w:r>
    </w:p>
    <w:p w14:paraId="2F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4) учет (идентификация) животных и птицы - нанесение уполномоченными лицами номерных знаков путем выжигания, татуировки, </w:t>
      </w:r>
      <w:r>
        <w:rPr>
          <w:rFonts w:ascii="Times New Roman" w:hAnsi="Times New Roman"/>
          <w:color w:val="000000"/>
        </w:rPr>
        <w:t>биркования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чипирования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или другим способом, позволяющим идентифицировать животных.</w:t>
      </w:r>
    </w:p>
    <w:p w14:paraId="30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содержание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p w14:paraId="31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14:paraId="32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7) выпас сельскохозяйственных животных - контролируемое пребывание на пастбище сельскохозяйственных животных в специально отведенных местах;</w:t>
      </w:r>
    </w:p>
    <w:p w14:paraId="33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8) потрава зеленых насаждений - последствия в виде гибели зеленых насаждений, наступившие в результате воздействия животного.</w:t>
      </w:r>
    </w:p>
    <w:p w14:paraId="34000000">
      <w:pPr>
        <w:pStyle w:val="Style_6"/>
        <w:ind w:firstLine="567" w:left="0"/>
        <w:rPr>
          <w:rFonts w:ascii="Times New Roman" w:hAnsi="Times New Roman"/>
          <w:color w:val="000000"/>
        </w:rPr>
      </w:pPr>
    </w:p>
    <w:p w14:paraId="35000000">
      <w:pPr>
        <w:pStyle w:val="Style_6"/>
        <w:ind w:firstLine="567" w:left="0"/>
        <w:jc w:val="center"/>
        <w:rPr>
          <w:rStyle w:val="Style_7_ch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2. </w:t>
      </w:r>
      <w:r>
        <w:rPr>
          <w:rStyle w:val="Style_7_ch"/>
          <w:rFonts w:ascii="Times New Roman" w:hAnsi="Times New Roman"/>
          <w:color w:val="000000"/>
        </w:rPr>
        <w:t>Регистрация и учет животных и птицы</w:t>
      </w:r>
    </w:p>
    <w:p w14:paraId="36000000">
      <w:pPr>
        <w:pStyle w:val="Style_6"/>
        <w:ind w:firstLine="567" w:left="0"/>
        <w:jc w:val="center"/>
        <w:rPr>
          <w:color w:val="000000"/>
        </w:rPr>
      </w:pPr>
    </w:p>
    <w:p w14:paraId="37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Сельскохозяйственные животные и птица (далее - животные) всех видов подлежат регистрации, а крупный и мелкий рогатый скот - также обязательному мечению для определения принадлежности (идентификации) животного в учреждении, подведомственном органу исполнительной власти Ростовской области в области ветеринарии (далее - ветеринарная служба).</w:t>
      </w:r>
    </w:p>
    <w:p w14:paraId="38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Учет лошадей, верблюдов, крупного и мелкого рогатого скота, свиней осуществляется путем регистрации присвоенных животным инвентарных номеров.</w:t>
      </w:r>
    </w:p>
    <w:p w14:paraId="39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основе.</w:t>
      </w:r>
    </w:p>
    <w:p w14:paraId="3A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14:paraId="3B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14:paraId="3C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2.4. Животные, содержащиеся в личных подсобных хозяйствах на территории земельных участков, предоставленных для ведения личного подсобного хозяйства, подлежат учету в  администрации </w:t>
      </w:r>
      <w:r>
        <w:rPr>
          <w:rFonts w:ascii="Times New Roman" w:hAnsi="Times New Roman"/>
          <w:color w:val="000000"/>
        </w:rPr>
        <w:t>Федоровского</w:t>
      </w:r>
      <w:r>
        <w:rPr>
          <w:rFonts w:ascii="Times New Roman" w:hAnsi="Times New Roman"/>
          <w:color w:val="000000"/>
        </w:rPr>
        <w:t xml:space="preserve"> сельского поселения путем внесения записи в </w:t>
      </w:r>
      <w:r>
        <w:rPr>
          <w:rFonts w:ascii="Times New Roman" w:hAnsi="Times New Roman"/>
          <w:color w:val="000000"/>
        </w:rPr>
        <w:t>похозяйственную</w:t>
      </w:r>
      <w:r>
        <w:rPr>
          <w:rFonts w:ascii="Times New Roman" w:hAnsi="Times New Roman"/>
          <w:color w:val="000000"/>
        </w:rPr>
        <w:t xml:space="preserve"> книгу.</w:t>
      </w:r>
    </w:p>
    <w:p w14:paraId="3D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14:paraId="3E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2.5. Покупка, продажа, перемещение (перевозка) животных осуществляются только при наличии ветеринарных сопроводительных документов, выданных уполномоченными специалистами ветеринарной службы.</w:t>
      </w:r>
    </w:p>
    <w:p w14:paraId="3F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2.6. В случае гибели животного владелец обязан сообщить об этом в ветеринарную службу, зарегистрировавшую животное.</w:t>
      </w:r>
    </w:p>
    <w:p w14:paraId="40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2.7. В случае передачи (продажи) животного его владелец обязан уведомить о факте передачи специалистов ветеринарной службы по месту регистрации животного.</w:t>
      </w:r>
    </w:p>
    <w:p w14:paraId="41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2.8. В случае убоя животного для личных целей владелец уведомляет ветеринарную службу по месту регистрации животного для изменения регистрационных данных.</w:t>
      </w:r>
    </w:p>
    <w:p w14:paraId="42000000">
      <w:pPr>
        <w:pStyle w:val="Style_6"/>
        <w:ind w:firstLine="567" w:left="0"/>
        <w:rPr>
          <w:rFonts w:ascii="Times New Roman" w:hAnsi="Times New Roman"/>
          <w:color w:val="000000"/>
        </w:rPr>
      </w:pPr>
    </w:p>
    <w:p w14:paraId="43000000">
      <w:pPr>
        <w:pStyle w:val="Style_6"/>
        <w:ind w:firstLine="567" w:left="0"/>
        <w:jc w:val="center"/>
        <w:rPr>
          <w:rStyle w:val="Style_7_ch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Статья 3.</w:t>
      </w:r>
      <w:r>
        <w:rPr>
          <w:rStyle w:val="Style_7_ch"/>
          <w:rFonts w:ascii="Times New Roman" w:hAnsi="Times New Roman"/>
          <w:color w:val="000000"/>
        </w:rPr>
        <w:t xml:space="preserve"> Содержание сельскохозяйственных животных и птицы</w:t>
      </w:r>
    </w:p>
    <w:p w14:paraId="44000000">
      <w:pPr>
        <w:pStyle w:val="Style_6"/>
        <w:ind w:firstLine="567" w:left="0"/>
        <w:jc w:val="center"/>
        <w:rPr>
          <w:color w:val="000000"/>
        </w:rPr>
      </w:pPr>
    </w:p>
    <w:p w14:paraId="45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 На территории сельского поселения допускается содержание животных в районах малоэтажной застройки с обязательным выполнением условий их содержания, санитарно-гигиенических, ветеринарных правил и норм, исключительно в целях удовлетворения личных потребностей граждан.</w:t>
      </w:r>
    </w:p>
    <w:p w14:paraId="46000000">
      <w:pPr>
        <w:pStyle w:val="Style_6"/>
        <w:ind w:firstLine="567" w:left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3.2.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>HYPERLINK "consultantplus://offline/ref=9082247A8E29F9A8CF78C0C0C6B5F83A83885AE87EEA718E4D0D70B08DBD143859C63E2FEB1F96636A3D7EADuBaFG"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нормативами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градостроительного проектирования .</w:t>
      </w:r>
    </w:p>
    <w:p w14:paraId="47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 В целях защиты поверхностных, подземных вод и почв от загрязнения продуктами жизнедеятельности животных, для соблюдения правил профилактики и борьбы с инфекционными болезнями животных, а также болезнями, общими для человека и животных, граждане обязаны обеспечить содержание животных и уход за ними, дезинсекцию и дератизацию мест содержания животных в соответствии с действующими ветеринарными и санитарно-гигиеническими правилами и нормами.</w:t>
      </w:r>
    </w:p>
    <w:p w14:paraId="48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3.4. Владельцы животных имеют право:</w:t>
      </w:r>
    </w:p>
    <w:p w14:paraId="49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получать от ветеринарной службы необходимую информацию о порядке содержания животных;</w:t>
      </w:r>
    </w:p>
    <w:p w14:paraId="4A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распоряжаться по своему усмотрению животными: приобретать, продавать, дарить, менять и т.д. с соблюдением порядка, предусмотренного гражданским законодательством и настоящими Правилами;</w:t>
      </w:r>
    </w:p>
    <w:p w14:paraId="4B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застраховать животных на случай гибели или вынужденного убоя в связи с болезнью.</w:t>
      </w:r>
    </w:p>
    <w:p w14:paraId="4C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3.5. Владельцы животных обязаны:</w:t>
      </w:r>
    </w:p>
    <w:p w14:paraId="4D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обеспечивать безопасность граждан и окружающей среды от негативного воздействия животных;</w:t>
      </w:r>
    </w:p>
    <w:p w14:paraId="4E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не допускать свободного выпаса и бродяжничества животных на территории </w:t>
      </w:r>
      <w:r>
        <w:rPr>
          <w:rFonts w:ascii="Times New Roman" w:hAnsi="Times New Roman"/>
          <w:color w:val="000000"/>
        </w:rPr>
        <w:t>Федоровского</w:t>
      </w:r>
      <w:r>
        <w:rPr>
          <w:rFonts w:ascii="Times New Roman" w:hAnsi="Times New Roman"/>
          <w:color w:val="000000"/>
        </w:rPr>
        <w:t xml:space="preserve"> сельского поселения;</w:t>
      </w:r>
    </w:p>
    <w:p w14:paraId="4F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гуманно обращаться с животными;</w:t>
      </w:r>
    </w:p>
    <w:p w14:paraId="50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обеспечивать животных кормом и водой, безопасными для их здоровья, и в количестве, необходимом для нормального жизнеобеспечения животных с учетом их биологических особенностей;</w:t>
      </w:r>
    </w:p>
    <w:p w14:paraId="51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соблюдать санитарно-гигиенические и ветеринарно-санитарные правила содержания животных;</w:t>
      </w:r>
    </w:p>
    <w:p w14:paraId="52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выполнять предписания должностных лиц органов государственного санитарно-эпидемиологического и ветеринарного надзора;</w:t>
      </w:r>
    </w:p>
    <w:p w14:paraId="53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7) не допускать загрязнения окружающей среды отходами животноводства;</w:t>
      </w:r>
    </w:p>
    <w:p w14:paraId="54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8) в случае падежа доставлять трупы животных, абортированные и мертворожденные плоды в специально отведенные администрацией </w:t>
      </w:r>
      <w:r>
        <w:rPr>
          <w:rFonts w:ascii="Times New Roman" w:hAnsi="Times New Roman"/>
          <w:color w:val="000000"/>
        </w:rPr>
        <w:t>Федоровского</w:t>
      </w:r>
      <w:r>
        <w:rPr>
          <w:rFonts w:ascii="Times New Roman" w:hAnsi="Times New Roman"/>
          <w:color w:val="000000"/>
        </w:rPr>
        <w:t xml:space="preserve"> сельского поселения по согласованию с государственным санитарно-эпидемиологическим и ветеринарным надзором места для их утилизации;</w:t>
      </w:r>
    </w:p>
    <w:p w14:paraId="55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9) соблюдать правила прогона и выпаса животных;</w:t>
      </w:r>
    </w:p>
    <w:p w14:paraId="56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10) предоставлять животных для проведения плановых ветеринарно-профилактических и диагностических мероприятий по недопущению возникновения инфекционных заболеваний, в том числе и общих для человека и животных;</w:t>
      </w:r>
    </w:p>
    <w:p w14:paraId="57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11)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14:paraId="58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12) </w:t>
      </w:r>
      <w:r>
        <w:rPr>
          <w:rFonts w:ascii="Times New Roman" w:hAnsi="Times New Roman"/>
          <w:color w:val="000000"/>
        </w:rPr>
        <w:t>карантинировать</w:t>
      </w:r>
      <w:r>
        <w:rPr>
          <w:rFonts w:ascii="Times New Roman" w:hAnsi="Times New Roman"/>
          <w:color w:val="000000"/>
        </w:rPr>
        <w:t xml:space="preserve"> вновь поступивших животных в течение 30 дней для проведения необходимых ветеринарных исследований и обработок;</w:t>
      </w:r>
    </w:p>
    <w:p w14:paraId="59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13) следить за наличием и сохранностью номерного индивидуального знака животного;</w:t>
      </w:r>
    </w:p>
    <w:p w14:paraId="5A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14) содержать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животноводства;</w:t>
      </w:r>
    </w:p>
    <w:p w14:paraId="5B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15) соблюдать установленные правила карантина при возникновении заразных заболеваний животных;</w:t>
      </w:r>
    </w:p>
    <w:p w14:paraId="5C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16) осуществлять торговлю животными в специально отведенных местах и при наличии соответствующих ветеринарных сопроводительных документов.</w:t>
      </w:r>
    </w:p>
    <w:p w14:paraId="5D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3.6. Убой животных осуществляется с соблюдением требований ветеринарного и санитарно-эпидемиологического законодательства.</w:t>
      </w:r>
    </w:p>
    <w:p w14:paraId="5E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3.7. В случае заболевания, гибели или вынужденного убоя животного владелец обязан незамедлительно обратиться в ветеринарную службу.</w:t>
      </w:r>
    </w:p>
    <w:p w14:paraId="5F000000">
      <w:pPr>
        <w:pStyle w:val="Style_6"/>
        <w:ind w:firstLine="567" w:left="0"/>
        <w:rPr>
          <w:rFonts w:ascii="Times New Roman" w:hAnsi="Times New Roman"/>
          <w:color w:val="000000"/>
        </w:rPr>
      </w:pPr>
    </w:p>
    <w:p w14:paraId="60000000">
      <w:pPr>
        <w:pStyle w:val="Style_6"/>
        <w:ind w:firstLine="567" w:left="0"/>
        <w:jc w:val="center"/>
        <w:rPr>
          <w:rStyle w:val="Style_7_ch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4. </w:t>
      </w:r>
      <w:r>
        <w:rPr>
          <w:rStyle w:val="Style_7_ch"/>
          <w:rFonts w:ascii="Times New Roman" w:hAnsi="Times New Roman"/>
          <w:color w:val="000000"/>
        </w:rPr>
        <w:t>Выпас и прогон животных</w:t>
      </w:r>
    </w:p>
    <w:p w14:paraId="61000000">
      <w:pPr>
        <w:pStyle w:val="Style_6"/>
        <w:ind w:firstLine="567" w:left="0"/>
        <w:jc w:val="center"/>
        <w:rPr>
          <w:color w:val="000000"/>
        </w:rPr>
      </w:pPr>
    </w:p>
    <w:p w14:paraId="62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4.1. </w:t>
      </w:r>
      <w:r>
        <w:rPr>
          <w:rFonts w:ascii="Times New Roman" w:hAnsi="Times New Roman"/>
          <w:color w:val="000000"/>
        </w:rPr>
        <w:t xml:space="preserve">Выпас сельскохозяйственных животных (крупный и мелкий рогатый скот, лошади) на территории </w:t>
      </w:r>
      <w:r>
        <w:rPr>
          <w:rFonts w:ascii="Times New Roman" w:hAnsi="Times New Roman"/>
          <w:color w:val="000000"/>
        </w:rPr>
        <w:t>Федоровского</w:t>
      </w:r>
      <w:r>
        <w:rPr>
          <w:rFonts w:ascii="Times New Roman" w:hAnsi="Times New Roman"/>
          <w:color w:val="000000"/>
        </w:rPr>
        <w:t xml:space="preserve"> сельского поселения осуществляется на определенных правовым актом администрации поселения огороженных или </w:t>
      </w:r>
      <w:r>
        <w:rPr>
          <w:rFonts w:ascii="Times New Roman" w:hAnsi="Times New Roman"/>
          <w:color w:val="000000"/>
        </w:rPr>
        <w:t>неогороженных пастбищах, на привязи или под надзором владельцев животных либо лиц, ими уполномоченных, с обязательным соблюдением норм нагрузки на пастбища.</w:t>
      </w:r>
      <w:r>
        <w:rPr>
          <w:rFonts w:ascii="Times New Roman" w:hAnsi="Times New Roman"/>
          <w:color w:val="000000"/>
        </w:rPr>
        <w:t xml:space="preserve"> Выпас начинается весной не ранее 15 апреля и заканчивается 1 декабря.</w:t>
      </w:r>
    </w:p>
    <w:p w14:paraId="63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Владельцы животных обязаны:</w:t>
      </w:r>
    </w:p>
    <w:p w14:paraId="64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сопровождать животных при прогоне на пастбище и с пастбища, не допуская порчи зеленых насаждений;</w:t>
      </w:r>
    </w:p>
    <w:p w14:paraId="65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следить за санитарным состоянием пастбищ;</w:t>
      </w:r>
    </w:p>
    <w:p w14:paraId="66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3) осуществлять прогон животных к месту выпаса по маршрутам, установленным правовым актом администрации </w:t>
      </w:r>
      <w:r>
        <w:rPr>
          <w:rFonts w:ascii="Times New Roman" w:hAnsi="Times New Roman"/>
          <w:color w:val="000000"/>
        </w:rPr>
        <w:t>Федоровского</w:t>
      </w:r>
      <w:r>
        <w:rPr>
          <w:rFonts w:ascii="Times New Roman" w:hAnsi="Times New Roman"/>
          <w:color w:val="000000"/>
        </w:rPr>
        <w:t xml:space="preserve"> сельского поселения.</w:t>
      </w:r>
    </w:p>
    <w:p w14:paraId="67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 Владельцам животных запрещено:</w:t>
      </w:r>
    </w:p>
    <w:p w14:paraId="68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прогонять животных по дорогам с твердым покрытием, а также по пешеходным дорожкам;</w:t>
      </w:r>
    </w:p>
    <w:p w14:paraId="69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выпасать животных на территории сельских парков, скверов, улиц, в местах массового отдыха и купания людей, на </w:t>
      </w:r>
      <w:r>
        <w:rPr>
          <w:rFonts w:ascii="Times New Roman" w:hAnsi="Times New Roman"/>
          <w:color w:val="000000"/>
        </w:rPr>
        <w:t>внутридворовой</w:t>
      </w:r>
      <w:r>
        <w:rPr>
          <w:rFonts w:ascii="Times New Roman" w:hAnsi="Times New Roman"/>
          <w:color w:val="000000"/>
        </w:rPr>
        <w:t xml:space="preserve"> территории многоэтажной застройки, на территориях, прилегающих к частным домовладениям;</w:t>
      </w:r>
    </w:p>
    <w:p w14:paraId="6A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выпасать животных в полосе отвода автомобильных дорог;</w:t>
      </w:r>
    </w:p>
    <w:p w14:paraId="6B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выпасать быков от 6 месяцев в общем стаде.</w:t>
      </w:r>
    </w:p>
    <w:p w14:paraId="6C000000">
      <w:pPr>
        <w:pStyle w:val="Style_6"/>
        <w:ind w:firstLine="567" w:left="0"/>
        <w:rPr>
          <w:rFonts w:ascii="Times New Roman" w:hAnsi="Times New Roman"/>
          <w:color w:val="000000"/>
        </w:rPr>
      </w:pPr>
    </w:p>
    <w:p w14:paraId="6D000000">
      <w:pPr>
        <w:pStyle w:val="Style_6"/>
        <w:ind w:firstLine="567" w:left="0"/>
        <w:jc w:val="center"/>
        <w:rPr>
          <w:rStyle w:val="Style_7_ch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5. </w:t>
      </w:r>
      <w:r>
        <w:rPr>
          <w:rStyle w:val="Style_7_ch"/>
          <w:rFonts w:ascii="Times New Roman" w:hAnsi="Times New Roman"/>
          <w:color w:val="000000"/>
        </w:rPr>
        <w:t>Складирование и вывоз отходов жизнедеятельности животных</w:t>
      </w:r>
    </w:p>
    <w:p w14:paraId="6E000000">
      <w:pPr>
        <w:pStyle w:val="Style_6"/>
        <w:ind w:firstLine="567" w:left="0"/>
        <w:jc w:val="center"/>
        <w:rPr>
          <w:color w:val="000000"/>
        </w:rPr>
      </w:pPr>
    </w:p>
    <w:p w14:paraId="6F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 К отходам жизнедеятельности животных относятся навоз, жидкие стоки, остатки кормов и подстилки (далее - отходы).</w:t>
      </w:r>
    </w:p>
    <w:p w14:paraId="70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 Вывоз отходов производится на специально отведенные земельные участки.</w:t>
      </w:r>
    </w:p>
    <w:p w14:paraId="71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5.3. 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правил.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участка, исключающим распространение запахов и попадание навозных стоков в почву.</w:t>
      </w:r>
    </w:p>
    <w:p w14:paraId="72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Отходы жизнедеятельности животных разрешается временно складировать на территории земельного участка, не далее 5 м от границ тыльной или боковой части двора с соответствующим ограждением, препятствующим загрязнению территории общего пользования, с последующим вывозом. Вывоз отходов осуществлять по мере необходимости, но не менее 2 раз в год: до 1 мая и до 1 ноября.</w:t>
      </w:r>
    </w:p>
    <w:p w14:paraId="73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5.5. Владельцам животных запрещается:</w:t>
      </w:r>
    </w:p>
    <w:p w14:paraId="74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складировать и хранить отходы животноводства на территории улиц, переулков, площадей, парков, в лесополосах и на пустырях;</w:t>
      </w:r>
    </w:p>
    <w:p w14:paraId="75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сжигать отходы, в том числе на территории частных домовладений;</w:t>
      </w:r>
    </w:p>
    <w:p w14:paraId="76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3) складировать отходы животноводства в мусорные контейнеры для вывоза </w:t>
      </w:r>
      <w:r>
        <w:rPr>
          <w:rFonts w:ascii="Times New Roman" w:hAnsi="Times New Roman"/>
          <w:color w:val="000000"/>
        </w:rPr>
        <w:t>твердых бытовых отходов.</w:t>
      </w:r>
    </w:p>
    <w:p w14:paraId="77000000">
      <w:pPr>
        <w:pStyle w:val="Style_6"/>
        <w:ind w:firstLine="567" w:left="0"/>
        <w:rPr>
          <w:rFonts w:ascii="Times New Roman" w:hAnsi="Times New Roman"/>
          <w:color w:val="000000"/>
        </w:rPr>
      </w:pPr>
    </w:p>
    <w:p w14:paraId="78000000">
      <w:pPr>
        <w:pStyle w:val="Style_6"/>
        <w:ind w:firstLine="567" w:left="0"/>
        <w:jc w:val="center"/>
        <w:rPr>
          <w:rStyle w:val="Style_7_ch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Статья 6. </w:t>
      </w:r>
      <w:r>
        <w:rPr>
          <w:rStyle w:val="Style_7_ch"/>
          <w:rFonts w:ascii="Times New Roman" w:hAnsi="Times New Roman"/>
          <w:color w:val="000000"/>
        </w:rPr>
        <w:t>Ответственность за нарушение настоящих Правил</w:t>
      </w:r>
    </w:p>
    <w:p w14:paraId="79000000">
      <w:pPr>
        <w:pStyle w:val="Style_6"/>
        <w:ind w:firstLine="567" w:left="0"/>
        <w:jc w:val="center"/>
        <w:rPr>
          <w:color w:val="000000"/>
        </w:rPr>
      </w:pPr>
    </w:p>
    <w:p w14:paraId="7A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 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Областным законом Ростовской области от 25.10.2002 № 273-ЗС «Об административных правонарушениях», другими нормативно-правовыми актами.</w:t>
      </w:r>
    </w:p>
    <w:p w14:paraId="7B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6.2. Владельцы животных несут ответственность за их здоровье и содержание, а также за вред, причиненный принадлежащими им животными третьим лицам в соответствии с действующим законодательством.</w:t>
      </w:r>
    </w:p>
    <w:p w14:paraId="7C000000">
      <w:pPr>
        <w:pStyle w:val="Style_6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6.3. За жестокое обращение с животными владельцы несут ответственность, предусмотренную действующим законодательством.</w:t>
      </w:r>
    </w:p>
    <w:p w14:paraId="7D000000">
      <w:pPr>
        <w:pStyle w:val="Style_3"/>
        <w:spacing w:after="0"/>
        <w:ind w:firstLine="567" w:left="0"/>
      </w:pPr>
    </w:p>
    <w:sectPr>
      <w:headerReference r:id="rId1" w:type="default"/>
      <w:footerReference r:id="rId2" w:type="default"/>
      <w:pgSz w:h="15840" w:orient="portrait" w:w="12240"/>
      <w:pgMar w:bottom="993" w:footer="680" w:gutter="0" w:header="568" w:left="1276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b w:val="1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93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9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WW8Num6z0"/>
    <w:link w:val="Style_9_ch"/>
    <w:rPr>
      <w:b w:val="1"/>
      <w:sz w:val="26"/>
    </w:rPr>
  </w:style>
  <w:style w:styleId="Style_9_ch" w:type="character">
    <w:name w:val="WW8Num6z0"/>
    <w:link w:val="Style_9"/>
    <w:rPr>
      <w:b w:val="1"/>
      <w:sz w:val="26"/>
    </w:rPr>
  </w:style>
  <w:style w:styleId="Style_10" w:type="paragraph">
    <w:name w:val="WW8Num12z0"/>
    <w:link w:val="Style_10_ch"/>
    <w:rPr>
      <w:b w:val="1"/>
      <w:sz w:val="28"/>
    </w:rPr>
  </w:style>
  <w:style w:styleId="Style_10_ch" w:type="character">
    <w:name w:val="WW8Num12z0"/>
    <w:link w:val="Style_10"/>
    <w:rPr>
      <w:b w:val="1"/>
      <w:sz w:val="28"/>
    </w:rPr>
  </w:style>
  <w:style w:styleId="Style_11" w:type="paragraph">
    <w:name w:val="WW8Num7z1"/>
    <w:link w:val="Style_11_ch"/>
    <w:rPr>
      <w:sz w:val="28"/>
    </w:rPr>
  </w:style>
  <w:style w:styleId="Style_11_ch" w:type="character">
    <w:name w:val="WW8Num7z1"/>
    <w:link w:val="Style_11"/>
    <w:rPr>
      <w:sz w:val="28"/>
    </w:rPr>
  </w:style>
  <w:style w:styleId="Style_12" w:type="paragraph">
    <w:name w:val="Указатель1"/>
    <w:basedOn w:val="Style_8"/>
    <w:link w:val="Style_12_ch"/>
  </w:style>
  <w:style w:styleId="Style_12_ch" w:type="character">
    <w:name w:val="Указатель1"/>
    <w:basedOn w:val="Style_8_ch"/>
    <w:link w:val="Style_12"/>
  </w:style>
  <w:style w:styleId="Style_13" w:type="paragraph">
    <w:name w:val="toc 2"/>
    <w:next w:val="Style_8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11z2"/>
    <w:link w:val="Style_14_ch"/>
  </w:style>
  <w:style w:styleId="Style_14_ch" w:type="character">
    <w:name w:val="WW8Num11z2"/>
    <w:link w:val="Style_14"/>
  </w:style>
  <w:style w:styleId="Style_15" w:type="paragraph">
    <w:name w:val="WW8Num11z8"/>
    <w:link w:val="Style_15_ch"/>
  </w:style>
  <w:style w:styleId="Style_15_ch" w:type="character">
    <w:name w:val="WW8Num11z8"/>
    <w:link w:val="Style_15"/>
  </w:style>
  <w:style w:styleId="Style_16" w:type="paragraph">
    <w:name w:val="Схема документа Знак"/>
    <w:link w:val="Style_16_ch"/>
    <w:rPr>
      <w:rFonts w:ascii="Tahoma" w:hAnsi="Tahoma"/>
      <w:shd w:fill="000080" w:val="clear"/>
    </w:rPr>
  </w:style>
  <w:style w:styleId="Style_16_ch" w:type="character">
    <w:name w:val="Схема документа Знак"/>
    <w:link w:val="Style_16"/>
    <w:rPr>
      <w:rFonts w:ascii="Tahoma" w:hAnsi="Tahoma"/>
      <w:shd w:fill="000080" w:val="clear"/>
    </w:rPr>
  </w:style>
  <w:style w:styleId="Style_17" w:type="paragraph">
    <w:name w:val="Основной текст с отступом Знак"/>
    <w:link w:val="Style_17_ch"/>
    <w:rPr>
      <w:sz w:val="28"/>
    </w:rPr>
  </w:style>
  <w:style w:styleId="Style_17_ch" w:type="character">
    <w:name w:val="Основной текст с отступом Знак"/>
    <w:link w:val="Style_17"/>
    <w:rPr>
      <w:sz w:val="28"/>
    </w:rPr>
  </w:style>
  <w:style w:styleId="Style_18" w:type="paragraph">
    <w:name w:val="WW8Num8z8"/>
    <w:link w:val="Style_18_ch"/>
  </w:style>
  <w:style w:styleId="Style_18_ch" w:type="character">
    <w:name w:val="WW8Num8z8"/>
    <w:link w:val="Style_18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9" w:type="paragraph">
    <w:name w:val="toc 4"/>
    <w:next w:val="Style_8"/>
    <w:link w:val="Style_19_ch"/>
    <w:uiPriority w:val="39"/>
    <w:pPr>
      <w:ind w:firstLine="0" w:left="600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7" w:type="paragraph">
    <w:name w:val="Strong Emphasis"/>
    <w:link w:val="Style_7_ch"/>
    <w:rPr>
      <w:b w:val="1"/>
    </w:rPr>
  </w:style>
  <w:style w:styleId="Style_7_ch" w:type="character">
    <w:name w:val="Strong Emphasis"/>
    <w:link w:val="Style_7"/>
    <w:rPr>
      <w:b w:val="1"/>
    </w:rPr>
  </w:style>
  <w:style w:styleId="Style_20" w:type="paragraph">
    <w:name w:val="Основной текст (2)"/>
    <w:basedOn w:val="Style_8"/>
    <w:link w:val="Style_20_ch"/>
    <w:pPr>
      <w:widowControl w:val="0"/>
      <w:spacing w:after="820" w:before="360" w:line="288" w:lineRule="exact"/>
      <w:ind/>
      <w:jc w:val="center"/>
    </w:pPr>
    <w:rPr>
      <w:rFonts w:ascii="Calibri" w:hAnsi="Calibri"/>
      <w:sz w:val="26"/>
    </w:rPr>
  </w:style>
  <w:style w:styleId="Style_20_ch" w:type="character">
    <w:name w:val="Основной текст (2)"/>
    <w:basedOn w:val="Style_8_ch"/>
    <w:link w:val="Style_20"/>
    <w:rPr>
      <w:rFonts w:ascii="Calibri" w:hAnsi="Calibri"/>
      <w:sz w:val="26"/>
    </w:rPr>
  </w:style>
  <w:style w:styleId="Style_21" w:type="paragraph">
    <w:name w:val="WW8Num10z7"/>
    <w:link w:val="Style_21_ch"/>
  </w:style>
  <w:style w:styleId="Style_21_ch" w:type="character">
    <w:name w:val="WW8Num10z7"/>
    <w:link w:val="Style_21"/>
  </w:style>
  <w:style w:styleId="Style_22" w:type="paragraph">
    <w:name w:val="WW8Num3z2"/>
    <w:link w:val="Style_22_ch"/>
  </w:style>
  <w:style w:styleId="Style_22_ch" w:type="character">
    <w:name w:val="WW8Num3z2"/>
    <w:link w:val="Style_22"/>
  </w:style>
  <w:style w:styleId="Style_23" w:type="paragraph">
    <w:name w:val="A0"/>
    <w:link w:val="Style_23_ch"/>
    <w:rPr>
      <w:sz w:val="32"/>
    </w:rPr>
  </w:style>
  <w:style w:styleId="Style_23_ch" w:type="character">
    <w:name w:val="A0"/>
    <w:link w:val="Style_23"/>
    <w:rPr>
      <w:sz w:val="32"/>
    </w:rPr>
  </w:style>
  <w:style w:styleId="Style_24" w:type="paragraph">
    <w:name w:val="Pa19"/>
    <w:basedOn w:val="Style_25"/>
    <w:next w:val="Style_25"/>
    <w:link w:val="Style_24_ch"/>
    <w:pPr>
      <w:spacing w:after="160" w:before="340" w:line="221" w:lineRule="atLeast"/>
      <w:ind/>
    </w:pPr>
  </w:style>
  <w:style w:styleId="Style_24_ch" w:type="character">
    <w:name w:val="Pa19"/>
    <w:basedOn w:val="Style_25_ch"/>
    <w:link w:val="Style_24"/>
  </w:style>
  <w:style w:styleId="Style_26" w:type="paragraph">
    <w:name w:val="WW8Num1z7"/>
    <w:link w:val="Style_26_ch"/>
  </w:style>
  <w:style w:styleId="Style_26_ch" w:type="character">
    <w:name w:val="WW8Num1z7"/>
    <w:link w:val="Style_26"/>
  </w:style>
  <w:style w:styleId="Style_27" w:type="paragraph">
    <w:name w:val="toc 6"/>
    <w:next w:val="Style_8"/>
    <w:link w:val="Style_27_ch"/>
    <w:uiPriority w:val="39"/>
    <w:pPr>
      <w:ind w:firstLine="0" w:left="1000"/>
    </w:pPr>
    <w:rPr>
      <w:rFonts w:ascii="XO Thames" w:hAnsi="XO Thames"/>
      <w:sz w:val="28"/>
    </w:rPr>
  </w:style>
  <w:style w:styleId="Style_27_ch" w:type="character">
    <w:name w:val="toc 6"/>
    <w:link w:val="Style_27"/>
    <w:rPr>
      <w:rFonts w:ascii="XO Thames" w:hAnsi="XO Thames"/>
      <w:sz w:val="28"/>
    </w:rPr>
  </w:style>
  <w:style w:styleId="Style_28" w:type="paragraph">
    <w:name w:val="toc 7"/>
    <w:next w:val="Style_8"/>
    <w:link w:val="Style_28_ch"/>
    <w:uiPriority w:val="39"/>
    <w:pPr>
      <w:ind w:firstLine="0" w:left="1200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29" w:type="paragraph">
    <w:name w:val="Содержимое врезки"/>
    <w:basedOn w:val="Style_8"/>
    <w:link w:val="Style_29_ch"/>
  </w:style>
  <w:style w:styleId="Style_29_ch" w:type="character">
    <w:name w:val="Содержимое врезки"/>
    <w:basedOn w:val="Style_8_ch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31" w:type="paragraph">
    <w:name w:val="WW8Num13z8"/>
    <w:link w:val="Style_31_ch"/>
  </w:style>
  <w:style w:styleId="Style_31_ch" w:type="character">
    <w:name w:val="WW8Num13z8"/>
    <w:link w:val="Style_31"/>
  </w:style>
  <w:style w:styleId="Style_32" w:type="paragraph">
    <w:name w:val="WW8Num3z8"/>
    <w:link w:val="Style_32_ch"/>
  </w:style>
  <w:style w:styleId="Style_32_ch" w:type="character">
    <w:name w:val="WW8Num3z8"/>
    <w:link w:val="Style_32"/>
  </w:style>
  <w:style w:styleId="Style_33" w:type="paragraph">
    <w:name w:val="Заголовок №1_"/>
    <w:link w:val="Style_33_ch"/>
    <w:rPr>
      <w:b w:val="1"/>
      <w:sz w:val="26"/>
      <w:highlight w:val="white"/>
    </w:rPr>
  </w:style>
  <w:style w:styleId="Style_33_ch" w:type="character">
    <w:name w:val="Заголовок №1_"/>
    <w:link w:val="Style_33"/>
    <w:rPr>
      <w:b w:val="1"/>
      <w:sz w:val="26"/>
      <w:highlight w:val="white"/>
    </w:rPr>
  </w:style>
  <w:style w:styleId="Style_34" w:type="paragraph">
    <w:name w:val="caption"/>
    <w:basedOn w:val="Style_8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"/>
    <w:basedOn w:val="Style_8_ch"/>
    <w:link w:val="Style_34"/>
    <w:rPr>
      <w:i w:val="1"/>
      <w:sz w:val="24"/>
    </w:rPr>
  </w:style>
  <w:style w:styleId="Style_35" w:type="paragraph">
    <w:name w:val="WW8Num1z8"/>
    <w:link w:val="Style_35_ch"/>
  </w:style>
  <w:style w:styleId="Style_35_ch" w:type="character">
    <w:name w:val="WW8Num1z8"/>
    <w:link w:val="Style_35"/>
  </w:style>
  <w:style w:styleId="Style_25" w:type="paragraph">
    <w:name w:val="Default"/>
    <w:link w:val="Style_25_ch"/>
    <w:rPr>
      <w:sz w:val="24"/>
    </w:rPr>
  </w:style>
  <w:style w:styleId="Style_25_ch" w:type="character">
    <w:name w:val="Default"/>
    <w:link w:val="Style_25"/>
    <w:rPr>
      <w:sz w:val="24"/>
    </w:rPr>
  </w:style>
  <w:style w:styleId="Style_36" w:type="paragraph">
    <w:name w:val="WW8Num11z1"/>
    <w:link w:val="Style_36_ch"/>
  </w:style>
  <w:style w:styleId="Style_36_ch" w:type="character">
    <w:name w:val="WW8Num11z1"/>
    <w:link w:val="Style_36"/>
  </w:style>
  <w:style w:styleId="Style_37" w:type="paragraph">
    <w:name w:val="WW8Num1z0"/>
    <w:link w:val="Style_37_ch"/>
  </w:style>
  <w:style w:styleId="Style_37_ch" w:type="character">
    <w:name w:val="WW8Num1z0"/>
    <w:link w:val="Style_37"/>
  </w:style>
  <w:style w:styleId="Style_38" w:type="paragraph">
    <w:name w:val="Основной текст (2)_"/>
    <w:link w:val="Style_38_ch"/>
    <w:rPr>
      <w:sz w:val="26"/>
      <w:highlight w:val="white"/>
    </w:rPr>
  </w:style>
  <w:style w:styleId="Style_38_ch" w:type="character">
    <w:name w:val="Основной текст (2)_"/>
    <w:link w:val="Style_38"/>
    <w:rPr>
      <w:sz w:val="26"/>
      <w:highlight w:val="white"/>
    </w:rPr>
  </w:style>
  <w:style w:styleId="Style_39" w:type="paragraph">
    <w:name w:val="heading 3"/>
    <w:basedOn w:val="Style_8"/>
    <w:next w:val="Style_8"/>
    <w:link w:val="Style_39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Cambria" w:hAnsi="Cambria"/>
      <w:b w:val="1"/>
      <w:sz w:val="26"/>
    </w:rPr>
  </w:style>
  <w:style w:styleId="Style_39_ch" w:type="character">
    <w:name w:val="heading 3"/>
    <w:basedOn w:val="Style_8_ch"/>
    <w:link w:val="Style_39"/>
    <w:rPr>
      <w:rFonts w:ascii="Cambria" w:hAnsi="Cambria"/>
      <w:b w:val="1"/>
      <w:sz w:val="26"/>
    </w:rPr>
  </w:style>
  <w:style w:styleId="Style_40" w:type="paragraph">
    <w:name w:val="WW8Num6z1"/>
    <w:link w:val="Style_40_ch"/>
    <w:rPr>
      <w:sz w:val="28"/>
    </w:rPr>
  </w:style>
  <w:style w:styleId="Style_40_ch" w:type="character">
    <w:name w:val="WW8Num6z1"/>
    <w:link w:val="Style_40"/>
    <w:rPr>
      <w:sz w:val="28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WW8Num9z5"/>
    <w:link w:val="Style_42_ch"/>
  </w:style>
  <w:style w:styleId="Style_42_ch" w:type="character">
    <w:name w:val="WW8Num9z5"/>
    <w:link w:val="Style_42"/>
  </w:style>
  <w:style w:styleId="Style_43" w:type="paragraph">
    <w:name w:val="WW8Num5z7"/>
    <w:link w:val="Style_43_ch"/>
  </w:style>
  <w:style w:styleId="Style_43_ch" w:type="character">
    <w:name w:val="WW8Num5z7"/>
    <w:link w:val="Style_43"/>
  </w:style>
  <w:style w:styleId="Style_44" w:type="paragraph">
    <w:name w:val="Заголовок №1"/>
    <w:basedOn w:val="Style_8"/>
    <w:link w:val="Style_44_ch"/>
    <w:pPr>
      <w:widowControl w:val="0"/>
      <w:spacing w:line="341" w:lineRule="exact"/>
      <w:ind w:hanging="1700" w:left="1700"/>
      <w:jc w:val="center"/>
    </w:pPr>
    <w:rPr>
      <w:rFonts w:ascii="Calibri" w:hAnsi="Calibri"/>
      <w:b w:val="1"/>
      <w:sz w:val="26"/>
    </w:rPr>
  </w:style>
  <w:style w:styleId="Style_44_ch" w:type="character">
    <w:name w:val="Заголовок №1"/>
    <w:basedOn w:val="Style_8_ch"/>
    <w:link w:val="Style_44"/>
    <w:rPr>
      <w:rFonts w:ascii="Calibri" w:hAnsi="Calibri"/>
      <w:b w:val="1"/>
      <w:sz w:val="26"/>
    </w:rPr>
  </w:style>
  <w:style w:styleId="Style_45" w:type="paragraph">
    <w:name w:val="WW8Num12z1"/>
    <w:link w:val="Style_45_ch"/>
    <w:rPr>
      <w:sz w:val="28"/>
    </w:rPr>
  </w:style>
  <w:style w:styleId="Style_45_ch" w:type="character">
    <w:name w:val="WW8Num12z1"/>
    <w:link w:val="Style_45"/>
    <w:rPr>
      <w:sz w:val="28"/>
    </w:rPr>
  </w:style>
  <w:style w:styleId="Style_46" w:type="paragraph">
    <w:name w:val="WW8Num8z4"/>
    <w:link w:val="Style_46_ch"/>
  </w:style>
  <w:style w:styleId="Style_46_ch" w:type="character">
    <w:name w:val="WW8Num8z4"/>
    <w:link w:val="Style_46"/>
  </w:style>
  <w:style w:styleId="Style_47" w:type="paragraph">
    <w:name w:val="WW8Num9z3"/>
    <w:link w:val="Style_47_ch"/>
  </w:style>
  <w:style w:styleId="Style_47_ch" w:type="character">
    <w:name w:val="WW8Num9z3"/>
    <w:link w:val="Style_47"/>
  </w:style>
  <w:style w:styleId="Style_6" w:type="paragraph">
    <w:name w:val="Text body"/>
    <w:basedOn w:val="Style_5"/>
    <w:link w:val="Style_6_ch"/>
    <w:pPr>
      <w:ind/>
      <w:jc w:val="both"/>
    </w:pPr>
  </w:style>
  <w:style w:styleId="Style_6_ch" w:type="character">
    <w:name w:val="Text body"/>
    <w:basedOn w:val="Style_5_ch"/>
    <w:link w:val="Style_6"/>
  </w:style>
  <w:style w:styleId="Style_48" w:type="paragraph">
    <w:name w:val="WW8Num13z0"/>
    <w:link w:val="Style_48_ch"/>
  </w:style>
  <w:style w:styleId="Style_48_ch" w:type="character">
    <w:name w:val="WW8Num13z0"/>
    <w:link w:val="Style_48"/>
  </w:style>
  <w:style w:styleId="Style_49" w:type="paragraph">
    <w:name w:val="Pa22"/>
    <w:basedOn w:val="Style_25"/>
    <w:next w:val="Style_25"/>
    <w:link w:val="Style_49_ch"/>
    <w:pPr>
      <w:spacing w:after="120" w:line="221" w:lineRule="atLeast"/>
      <w:ind/>
    </w:pPr>
  </w:style>
  <w:style w:styleId="Style_49_ch" w:type="character">
    <w:name w:val="Pa22"/>
    <w:basedOn w:val="Style_25_ch"/>
    <w:link w:val="Style_49"/>
  </w:style>
  <w:style w:styleId="Style_50" w:type="paragraph">
    <w:name w:val="WW8Num2z5"/>
    <w:link w:val="Style_50_ch"/>
  </w:style>
  <w:style w:styleId="Style_50_ch" w:type="character">
    <w:name w:val="WW8Num2z5"/>
    <w:link w:val="Style_50"/>
  </w:style>
  <w:style w:styleId="Style_51" w:type="paragraph">
    <w:name w:val="WW8Num11z3"/>
    <w:link w:val="Style_51_ch"/>
  </w:style>
  <w:style w:styleId="Style_51_ch" w:type="character">
    <w:name w:val="WW8Num11z3"/>
    <w:link w:val="Style_51"/>
  </w:style>
  <w:style w:styleId="Style_52" w:type="paragraph">
    <w:name w:val="WW8Num11z4"/>
    <w:link w:val="Style_52_ch"/>
  </w:style>
  <w:style w:styleId="Style_52_ch" w:type="character">
    <w:name w:val="WW8Num11z4"/>
    <w:link w:val="Style_52"/>
  </w:style>
  <w:style w:styleId="Style_53" w:type="paragraph">
    <w:name w:val="WW8Num13z5"/>
    <w:link w:val="Style_53_ch"/>
  </w:style>
  <w:style w:styleId="Style_53_ch" w:type="character">
    <w:name w:val="WW8Num13z5"/>
    <w:link w:val="Style_53"/>
  </w:style>
  <w:style w:styleId="Style_54" w:type="paragraph">
    <w:name w:val="Верхний колонтитул Знак"/>
    <w:link w:val="Style_54_ch"/>
    <w:rPr>
      <w:sz w:val="28"/>
    </w:rPr>
  </w:style>
  <w:style w:styleId="Style_54_ch" w:type="character">
    <w:name w:val="Верхний колонтитул Знак"/>
    <w:link w:val="Style_54"/>
    <w:rPr>
      <w:sz w:val="28"/>
    </w:rPr>
  </w:style>
  <w:style w:styleId="Style_55" w:type="paragraph">
    <w:name w:val="WW8Num1z3"/>
    <w:link w:val="Style_55_ch"/>
  </w:style>
  <w:style w:styleId="Style_55_ch" w:type="character">
    <w:name w:val="WW8Num1z3"/>
    <w:link w:val="Style_55"/>
  </w:style>
  <w:style w:styleId="Style_56" w:type="paragraph">
    <w:name w:val="WW8Num11z5"/>
    <w:link w:val="Style_56_ch"/>
  </w:style>
  <w:style w:styleId="Style_56_ch" w:type="character">
    <w:name w:val="WW8Num11z5"/>
    <w:link w:val="Style_56"/>
  </w:style>
  <w:style w:styleId="Style_57" w:type="paragraph">
    <w:name w:val="WW8Num4z1"/>
    <w:link w:val="Style_57_ch"/>
    <w:rPr>
      <w:rFonts w:ascii="Courier New" w:hAnsi="Courier New"/>
    </w:rPr>
  </w:style>
  <w:style w:styleId="Style_57_ch" w:type="character">
    <w:name w:val="WW8Num4z1"/>
    <w:link w:val="Style_57"/>
    <w:rPr>
      <w:rFonts w:ascii="Courier New" w:hAnsi="Courier New"/>
    </w:rPr>
  </w:style>
  <w:style w:styleId="Style_58" w:type="paragraph">
    <w:name w:val="WW8Num10z4"/>
    <w:link w:val="Style_58_ch"/>
  </w:style>
  <w:style w:styleId="Style_58_ch" w:type="character">
    <w:name w:val="WW8Num10z4"/>
    <w:link w:val="Style_58"/>
  </w:style>
  <w:style w:styleId="Style_59" w:type="paragraph">
    <w:name w:val="WW8Num7z4"/>
    <w:link w:val="Style_59_ch"/>
  </w:style>
  <w:style w:styleId="Style_59_ch" w:type="character">
    <w:name w:val="WW8Num7z4"/>
    <w:link w:val="Style_59"/>
  </w:style>
  <w:style w:styleId="Style_60" w:type="paragraph">
    <w:name w:val="WW8Num14z2"/>
    <w:link w:val="Style_60_ch"/>
    <w:rPr>
      <w:rFonts w:ascii="Wingdings" w:hAnsi="Wingdings"/>
    </w:rPr>
  </w:style>
  <w:style w:styleId="Style_60_ch" w:type="character">
    <w:name w:val="WW8Num14z2"/>
    <w:link w:val="Style_60"/>
    <w:rPr>
      <w:rFonts w:ascii="Wingdings" w:hAnsi="Wingdings"/>
    </w:rPr>
  </w:style>
  <w:style w:styleId="Style_61" w:type="paragraph">
    <w:name w:val="WW8Num8z5"/>
    <w:link w:val="Style_61_ch"/>
  </w:style>
  <w:style w:styleId="Style_61_ch" w:type="character">
    <w:name w:val="WW8Num8z5"/>
    <w:link w:val="Style_61"/>
  </w:style>
  <w:style w:styleId="Style_62" w:type="paragraph">
    <w:name w:val="Текст выноски Знак"/>
    <w:link w:val="Style_62_ch"/>
    <w:rPr>
      <w:rFonts w:ascii="Segoe UI" w:hAnsi="Segoe UI"/>
      <w:sz w:val="18"/>
    </w:rPr>
  </w:style>
  <w:style w:styleId="Style_62_ch" w:type="character">
    <w:name w:val="Текст выноски Знак"/>
    <w:link w:val="Style_62"/>
    <w:rPr>
      <w:rFonts w:ascii="Segoe UI" w:hAnsi="Segoe UI"/>
      <w:sz w:val="18"/>
    </w:rPr>
  </w:style>
  <w:style w:styleId="Style_63" w:type="paragraph">
    <w:name w:val="WW8Num8z1"/>
    <w:link w:val="Style_63_ch"/>
  </w:style>
  <w:style w:styleId="Style_63_ch" w:type="character">
    <w:name w:val="WW8Num8z1"/>
    <w:link w:val="Style_63"/>
  </w:style>
  <w:style w:styleId="Style_64" w:type="paragraph">
    <w:name w:val="A4"/>
    <w:link w:val="Style_64_ch"/>
  </w:style>
  <w:style w:styleId="Style_64_ch" w:type="character">
    <w:name w:val="A4"/>
    <w:link w:val="Style_64"/>
  </w:style>
  <w:style w:styleId="Style_65" w:type="paragraph">
    <w:name w:val="WW8Num10z6"/>
    <w:link w:val="Style_65_ch"/>
  </w:style>
  <w:style w:styleId="Style_65_ch" w:type="character">
    <w:name w:val="WW8Num10z6"/>
    <w:link w:val="Style_65"/>
  </w:style>
  <w:style w:styleId="Style_66" w:type="paragraph">
    <w:name w:val="Balloon Text"/>
    <w:basedOn w:val="Style_8"/>
    <w:link w:val="Style_66_ch"/>
    <w:rPr>
      <w:rFonts w:ascii="Segoe UI" w:hAnsi="Segoe UI"/>
      <w:sz w:val="18"/>
    </w:rPr>
  </w:style>
  <w:style w:styleId="Style_66_ch" w:type="character">
    <w:name w:val="Balloon Text"/>
    <w:basedOn w:val="Style_8_ch"/>
    <w:link w:val="Style_66"/>
    <w:rPr>
      <w:rFonts w:ascii="Segoe UI" w:hAnsi="Segoe UI"/>
      <w:sz w:val="18"/>
    </w:rPr>
  </w:style>
  <w:style w:styleId="Style_67" w:type="paragraph">
    <w:name w:val="WW8Num11z0"/>
    <w:link w:val="Style_67_ch"/>
  </w:style>
  <w:style w:styleId="Style_67_ch" w:type="character">
    <w:name w:val="WW8Num11z0"/>
    <w:link w:val="Style_67"/>
  </w:style>
  <w:style w:styleId="Style_68" w:type="paragraph">
    <w:name w:val="WW8Num9z7"/>
    <w:link w:val="Style_68_ch"/>
  </w:style>
  <w:style w:styleId="Style_68_ch" w:type="character">
    <w:name w:val="WW8Num9z7"/>
    <w:link w:val="Style_68"/>
  </w:style>
  <w:style w:styleId="Style_69" w:type="paragraph">
    <w:name w:val="WW8Num9z4"/>
    <w:link w:val="Style_69_ch"/>
  </w:style>
  <w:style w:styleId="Style_69_ch" w:type="character">
    <w:name w:val="WW8Num9z4"/>
    <w:link w:val="Style_69"/>
  </w:style>
  <w:style w:styleId="Style_70" w:type="paragraph">
    <w:name w:val="WW8Num5z1"/>
    <w:link w:val="Style_70_ch"/>
  </w:style>
  <w:style w:styleId="Style_70_ch" w:type="character">
    <w:name w:val="WW8Num5z1"/>
    <w:link w:val="Style_70"/>
  </w:style>
  <w:style w:styleId="Style_71" w:type="paragraph">
    <w:name w:val="toc 3"/>
    <w:next w:val="Style_8"/>
    <w:link w:val="Style_71_ch"/>
    <w:uiPriority w:val="39"/>
    <w:pPr>
      <w:ind w:firstLine="0" w:left="400"/>
    </w:pPr>
    <w:rPr>
      <w:rFonts w:ascii="XO Thames" w:hAnsi="XO Thames"/>
      <w:sz w:val="28"/>
    </w:rPr>
  </w:style>
  <w:style w:styleId="Style_71_ch" w:type="character">
    <w:name w:val="toc 3"/>
    <w:link w:val="Style_71"/>
    <w:rPr>
      <w:rFonts w:ascii="XO Thames" w:hAnsi="XO Thames"/>
      <w:sz w:val="28"/>
    </w:rPr>
  </w:style>
  <w:style w:styleId="Style_72" w:type="paragraph">
    <w:name w:val="WW8Num2z8"/>
    <w:link w:val="Style_72_ch"/>
  </w:style>
  <w:style w:styleId="Style_72_ch" w:type="character">
    <w:name w:val="WW8Num2z8"/>
    <w:link w:val="Style_72"/>
  </w:style>
  <w:style w:styleId="Style_73" w:type="paragraph">
    <w:name w:val="Default Paragraph Font"/>
    <w:link w:val="Style_73_ch"/>
  </w:style>
  <w:style w:styleId="Style_73_ch" w:type="character">
    <w:name w:val="Default Paragraph Font"/>
    <w:link w:val="Style_73"/>
  </w:style>
  <w:style w:styleId="Style_74" w:type="paragraph">
    <w:name w:val="WW8Num6z3"/>
    <w:link w:val="Style_74_ch"/>
    <w:rPr>
      <w:sz w:val="26"/>
    </w:rPr>
  </w:style>
  <w:style w:styleId="Style_74_ch" w:type="character">
    <w:name w:val="WW8Num6z3"/>
    <w:link w:val="Style_74"/>
    <w:rPr>
      <w:sz w:val="26"/>
    </w:rPr>
  </w:style>
  <w:style w:styleId="Style_75" w:type="paragraph">
    <w:name w:val="WW8Num5z4"/>
    <w:link w:val="Style_75_ch"/>
  </w:style>
  <w:style w:styleId="Style_75_ch" w:type="character">
    <w:name w:val="WW8Num5z4"/>
    <w:link w:val="Style_75"/>
  </w:style>
  <w:style w:styleId="Style_76" w:type="paragraph">
    <w:name w:val="WW8Num13z6"/>
    <w:link w:val="Style_76_ch"/>
  </w:style>
  <w:style w:styleId="Style_76_ch" w:type="character">
    <w:name w:val="WW8Num13z6"/>
    <w:link w:val="Style_76"/>
  </w:style>
  <w:style w:styleId="Style_4" w:type="paragraph">
    <w:name w:val="ConsPlusNormal"/>
    <w:link w:val="Style_4_ch"/>
    <w:pPr>
      <w:widowControl w:val="0"/>
      <w:ind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77" w:type="paragraph">
    <w:name w:val="WW8Num13z4"/>
    <w:link w:val="Style_77_ch"/>
  </w:style>
  <w:style w:styleId="Style_77_ch" w:type="character">
    <w:name w:val="WW8Num13z4"/>
    <w:link w:val="Style_77"/>
  </w:style>
  <w:style w:styleId="Style_78" w:type="paragraph">
    <w:name w:val="WW8Num12z6"/>
    <w:link w:val="Style_78_ch"/>
  </w:style>
  <w:style w:styleId="Style_78_ch" w:type="character">
    <w:name w:val="WW8Num12z6"/>
    <w:link w:val="Style_78"/>
  </w:style>
  <w:style w:styleId="Style_79" w:type="paragraph">
    <w:name w:val="WW8Num8z7"/>
    <w:link w:val="Style_79_ch"/>
  </w:style>
  <w:style w:styleId="Style_79_ch" w:type="character">
    <w:name w:val="WW8Num8z7"/>
    <w:link w:val="Style_79"/>
  </w:style>
  <w:style w:styleId="Style_80" w:type="paragraph">
    <w:name w:val="WW8Num3z4"/>
    <w:link w:val="Style_80_ch"/>
  </w:style>
  <w:style w:styleId="Style_80_ch" w:type="character">
    <w:name w:val="WW8Num3z4"/>
    <w:link w:val="Style_80"/>
  </w:style>
  <w:style w:styleId="Style_81" w:type="paragraph">
    <w:name w:val="formattext"/>
    <w:basedOn w:val="Style_8"/>
    <w:link w:val="Style_81_ch"/>
    <w:pPr>
      <w:spacing w:after="280" w:before="280"/>
      <w:ind/>
    </w:pPr>
    <w:rPr>
      <w:sz w:val="24"/>
    </w:rPr>
  </w:style>
  <w:style w:styleId="Style_81_ch" w:type="character">
    <w:name w:val="formattext"/>
    <w:basedOn w:val="Style_8_ch"/>
    <w:link w:val="Style_81"/>
    <w:rPr>
      <w:sz w:val="24"/>
    </w:rPr>
  </w:style>
  <w:style w:styleId="Style_82" w:type="paragraph">
    <w:name w:val="WW8Num9z1"/>
    <w:link w:val="Style_82_ch"/>
  </w:style>
  <w:style w:styleId="Style_82_ch" w:type="character">
    <w:name w:val="WW8Num9z1"/>
    <w:link w:val="Style_82"/>
  </w:style>
  <w:style w:styleId="Style_5" w:type="paragraph">
    <w:name w:val="Standard"/>
    <w:link w:val="Style_5_ch"/>
    <w:pPr>
      <w:widowControl w:val="0"/>
      <w:ind/>
      <w:jc w:val="center"/>
    </w:pPr>
    <w:rPr>
      <w:rFonts w:ascii="PT Astra Serif" w:hAnsi="PT Astra Serif"/>
      <w:sz w:val="28"/>
    </w:rPr>
  </w:style>
  <w:style w:styleId="Style_5_ch" w:type="character">
    <w:name w:val="Standard"/>
    <w:link w:val="Style_5"/>
    <w:rPr>
      <w:rFonts w:ascii="PT Astra Serif" w:hAnsi="PT Astra Serif"/>
      <w:sz w:val="28"/>
    </w:rPr>
  </w:style>
  <w:style w:styleId="Style_83" w:type="paragraph">
    <w:name w:val="WW8Num11z7"/>
    <w:link w:val="Style_83_ch"/>
  </w:style>
  <w:style w:styleId="Style_83_ch" w:type="character">
    <w:name w:val="WW8Num11z7"/>
    <w:link w:val="Style_83"/>
  </w:style>
  <w:style w:styleId="Style_84" w:type="paragraph">
    <w:name w:val="Pa17"/>
    <w:basedOn w:val="Style_25"/>
    <w:next w:val="Style_25"/>
    <w:link w:val="Style_84_ch"/>
    <w:pPr>
      <w:spacing w:after="160" w:before="280" w:line="221" w:lineRule="atLeast"/>
      <w:ind/>
    </w:pPr>
  </w:style>
  <w:style w:styleId="Style_84_ch" w:type="character">
    <w:name w:val="Pa17"/>
    <w:basedOn w:val="Style_25_ch"/>
    <w:link w:val="Style_84"/>
  </w:style>
  <w:style w:styleId="Style_85" w:type="paragraph">
    <w:name w:val="WW8Num13z3"/>
    <w:link w:val="Style_85_ch"/>
  </w:style>
  <w:style w:styleId="Style_85_ch" w:type="character">
    <w:name w:val="WW8Num13z3"/>
    <w:link w:val="Style_85"/>
  </w:style>
  <w:style w:styleId="Style_86" w:type="paragraph">
    <w:name w:val="WW8Num9z8"/>
    <w:link w:val="Style_86_ch"/>
  </w:style>
  <w:style w:styleId="Style_86_ch" w:type="character">
    <w:name w:val="WW8Num9z8"/>
    <w:link w:val="Style_86"/>
  </w:style>
  <w:style w:styleId="Style_87" w:type="paragraph">
    <w:name w:val="heading 5"/>
    <w:next w:val="Style_8"/>
    <w:link w:val="Style_8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7_ch" w:type="character">
    <w:name w:val="heading 5"/>
    <w:link w:val="Style_87"/>
    <w:rPr>
      <w:rFonts w:ascii="XO Thames" w:hAnsi="XO Thames"/>
      <w:b w:val="1"/>
      <w:sz w:val="22"/>
    </w:rPr>
  </w:style>
  <w:style w:styleId="Style_88" w:type="paragraph">
    <w:name w:val="Pa14"/>
    <w:basedOn w:val="Style_25"/>
    <w:next w:val="Style_25"/>
    <w:link w:val="Style_88_ch"/>
    <w:pPr>
      <w:spacing w:line="221" w:lineRule="atLeast"/>
      <w:ind/>
    </w:pPr>
  </w:style>
  <w:style w:styleId="Style_88_ch" w:type="character">
    <w:name w:val="Pa14"/>
    <w:basedOn w:val="Style_25_ch"/>
    <w:link w:val="Style_88"/>
  </w:style>
  <w:style w:styleId="Style_89" w:type="paragraph">
    <w:name w:val="WW8Num1z5"/>
    <w:link w:val="Style_89_ch"/>
  </w:style>
  <w:style w:styleId="Style_89_ch" w:type="character">
    <w:name w:val="WW8Num1z5"/>
    <w:link w:val="Style_89"/>
  </w:style>
  <w:style w:styleId="Style_90" w:type="paragraph">
    <w:name w:val="WW8Num5z8"/>
    <w:link w:val="Style_90_ch"/>
  </w:style>
  <w:style w:styleId="Style_90_ch" w:type="character">
    <w:name w:val="WW8Num5z8"/>
    <w:link w:val="Style_90"/>
  </w:style>
  <w:style w:styleId="Style_91" w:type="paragraph">
    <w:name w:val="WW8Num14z0"/>
    <w:link w:val="Style_91_ch"/>
    <w:rPr>
      <w:rFonts w:ascii="Symbol" w:hAnsi="Symbol"/>
    </w:rPr>
  </w:style>
  <w:style w:styleId="Style_91_ch" w:type="character">
    <w:name w:val="WW8Num14z0"/>
    <w:link w:val="Style_91"/>
    <w:rPr>
      <w:rFonts w:ascii="Symbol" w:hAnsi="Symbol"/>
    </w:rPr>
  </w:style>
  <w:style w:styleId="Style_92" w:type="paragraph">
    <w:name w:val="WW8Num3z5"/>
    <w:link w:val="Style_92_ch"/>
  </w:style>
  <w:style w:styleId="Style_92_ch" w:type="character">
    <w:name w:val="WW8Num3z5"/>
    <w:link w:val="Style_92"/>
  </w:style>
  <w:style w:styleId="Style_93" w:type="paragraph">
    <w:name w:val="heading 1"/>
    <w:basedOn w:val="Style_8"/>
    <w:next w:val="Style_8"/>
    <w:link w:val="Style_93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40"/>
    </w:rPr>
  </w:style>
  <w:style w:styleId="Style_93_ch" w:type="character">
    <w:name w:val="heading 1"/>
    <w:basedOn w:val="Style_8_ch"/>
    <w:link w:val="Style_93"/>
    <w:rPr>
      <w:b w:val="1"/>
      <w:sz w:val="40"/>
    </w:rPr>
  </w:style>
  <w:style w:styleId="Style_94" w:type="paragraph">
    <w:name w:val="WW8Num10z0"/>
    <w:link w:val="Style_94_ch"/>
    <w:rPr>
      <w:b w:val="1"/>
    </w:rPr>
  </w:style>
  <w:style w:styleId="Style_94_ch" w:type="character">
    <w:name w:val="WW8Num10z0"/>
    <w:link w:val="Style_94"/>
    <w:rPr>
      <w:b w:val="1"/>
    </w:rPr>
  </w:style>
  <w:style w:styleId="Style_95" w:type="paragraph">
    <w:name w:val="WW8Num8z2"/>
    <w:link w:val="Style_95_ch"/>
  </w:style>
  <w:style w:styleId="Style_95_ch" w:type="character">
    <w:name w:val="WW8Num8z2"/>
    <w:link w:val="Style_95"/>
  </w:style>
  <w:style w:styleId="Style_96" w:type="paragraph">
    <w:name w:val="ConsNonformat"/>
    <w:link w:val="Style_96_ch"/>
    <w:pPr>
      <w:widowControl w:val="0"/>
      <w:ind w:right="19772"/>
    </w:pPr>
    <w:rPr>
      <w:rFonts w:ascii="Courier New" w:hAnsi="Courier New"/>
    </w:rPr>
  </w:style>
  <w:style w:styleId="Style_96_ch" w:type="character">
    <w:name w:val="ConsNonformat"/>
    <w:link w:val="Style_96"/>
    <w:rPr>
      <w:rFonts w:ascii="Courier New" w:hAnsi="Courier New"/>
    </w:rPr>
  </w:style>
  <w:style w:styleId="Style_97" w:type="paragraph">
    <w:name w:val="Заголовок 1 Знак"/>
    <w:link w:val="Style_97_ch"/>
    <w:rPr>
      <w:b w:val="1"/>
      <w:sz w:val="40"/>
    </w:rPr>
  </w:style>
  <w:style w:styleId="Style_97_ch" w:type="character">
    <w:name w:val="Заголовок 1 Знак"/>
    <w:link w:val="Style_97"/>
    <w:rPr>
      <w:b w:val="1"/>
      <w:sz w:val="40"/>
    </w:rPr>
  </w:style>
  <w:style w:styleId="Style_98" w:type="paragraph">
    <w:name w:val="WW8Num14z1"/>
    <w:link w:val="Style_98_ch"/>
    <w:rPr>
      <w:rFonts w:ascii="Courier New" w:hAnsi="Courier New"/>
    </w:rPr>
  </w:style>
  <w:style w:styleId="Style_98_ch" w:type="character">
    <w:name w:val="WW8Num14z1"/>
    <w:link w:val="Style_98"/>
    <w:rPr>
      <w:rFonts w:ascii="Courier New" w:hAnsi="Courier New"/>
    </w:rPr>
  </w:style>
  <w:style w:styleId="Style_99" w:type="paragraph">
    <w:name w:val="Hyperlink"/>
    <w:link w:val="Style_99_ch"/>
    <w:rPr>
      <w:color w:val="0000FF"/>
      <w:u w:val="single"/>
    </w:rPr>
  </w:style>
  <w:style w:styleId="Style_99_ch" w:type="character">
    <w:name w:val="Hyperlink"/>
    <w:link w:val="Style_99"/>
    <w:rPr>
      <w:color w:val="0000FF"/>
      <w:u w:val="single"/>
    </w:rPr>
  </w:style>
  <w:style w:styleId="Style_100" w:type="paragraph">
    <w:name w:val="Footnote"/>
    <w:link w:val="Style_100_ch"/>
    <w:pPr>
      <w:ind w:firstLine="851" w:left="0"/>
      <w:jc w:val="both"/>
    </w:pPr>
    <w:rPr>
      <w:rFonts w:ascii="XO Thames" w:hAnsi="XO Thames"/>
      <w:sz w:val="22"/>
    </w:rPr>
  </w:style>
  <w:style w:styleId="Style_100_ch" w:type="character">
    <w:name w:val="Footnote"/>
    <w:link w:val="Style_100"/>
    <w:rPr>
      <w:rFonts w:ascii="XO Thames" w:hAnsi="XO Thames"/>
      <w:sz w:val="22"/>
    </w:rPr>
  </w:style>
  <w:style w:styleId="Style_101" w:type="paragraph">
    <w:name w:val="Основной шрифт абзаца1"/>
    <w:link w:val="Style_101_ch"/>
  </w:style>
  <w:style w:styleId="Style_101_ch" w:type="character">
    <w:name w:val="Основной шрифт абзаца1"/>
    <w:link w:val="Style_101"/>
  </w:style>
  <w:style w:styleId="Style_102" w:type="paragraph">
    <w:name w:val="WW8Num10z3"/>
    <w:link w:val="Style_102_ch"/>
  </w:style>
  <w:style w:styleId="Style_102_ch" w:type="character">
    <w:name w:val="WW8Num10z3"/>
    <w:link w:val="Style_102"/>
  </w:style>
  <w:style w:styleId="Style_103" w:type="paragraph">
    <w:name w:val="WW8Num3z3"/>
    <w:link w:val="Style_103_ch"/>
  </w:style>
  <w:style w:styleId="Style_103_ch" w:type="character">
    <w:name w:val="WW8Num3z3"/>
    <w:link w:val="Style_103"/>
  </w:style>
  <w:style w:styleId="Style_104" w:type="paragraph">
    <w:name w:val="Номер страницы1"/>
    <w:basedOn w:val="Style_101"/>
    <w:link w:val="Style_104_ch"/>
  </w:style>
  <w:style w:styleId="Style_104_ch" w:type="character">
    <w:name w:val="Номер страницы1"/>
    <w:basedOn w:val="Style_101_ch"/>
    <w:link w:val="Style_104"/>
  </w:style>
  <w:style w:styleId="Style_105" w:type="paragraph">
    <w:name w:val="toc 1"/>
    <w:next w:val="Style_8"/>
    <w:link w:val="Style_105_ch"/>
    <w:uiPriority w:val="39"/>
    <w:rPr>
      <w:rFonts w:ascii="XO Thames" w:hAnsi="XO Thames"/>
      <w:b w:val="1"/>
      <w:sz w:val="28"/>
    </w:rPr>
  </w:style>
  <w:style w:styleId="Style_105_ch" w:type="character">
    <w:name w:val="toc 1"/>
    <w:link w:val="Style_105"/>
    <w:rPr>
      <w:rFonts w:ascii="XO Thames" w:hAnsi="XO Thames"/>
      <w:b w:val="1"/>
      <w:sz w:val="28"/>
    </w:rPr>
  </w:style>
  <w:style w:styleId="Style_106" w:type="paragraph">
    <w:name w:val="WW8Num7z0"/>
    <w:link w:val="Style_106_ch"/>
    <w:rPr>
      <w:b w:val="1"/>
      <w:sz w:val="26"/>
    </w:rPr>
  </w:style>
  <w:style w:styleId="Style_106_ch" w:type="character">
    <w:name w:val="WW8Num7z0"/>
    <w:link w:val="Style_106"/>
    <w:rPr>
      <w:b w:val="1"/>
      <w:sz w:val="26"/>
    </w:rPr>
  </w:style>
  <w:style w:styleId="Style_107" w:type="paragraph">
    <w:name w:val="Header and Footer"/>
    <w:link w:val="Style_107_ch"/>
    <w:pPr>
      <w:ind/>
      <w:jc w:val="both"/>
    </w:pPr>
    <w:rPr>
      <w:rFonts w:ascii="XO Thames" w:hAnsi="XO Thames"/>
    </w:rPr>
  </w:style>
  <w:style w:styleId="Style_107_ch" w:type="character">
    <w:name w:val="Header and Footer"/>
    <w:link w:val="Style_107"/>
    <w:rPr>
      <w:rFonts w:ascii="XO Thames" w:hAnsi="XO Thames"/>
    </w:rPr>
  </w:style>
  <w:style w:styleId="Style_108" w:type="paragraph">
    <w:name w:val="WW8Num7z3"/>
    <w:link w:val="Style_108_ch"/>
    <w:rPr>
      <w:sz w:val="26"/>
    </w:rPr>
  </w:style>
  <w:style w:styleId="Style_108_ch" w:type="character">
    <w:name w:val="WW8Num7z3"/>
    <w:link w:val="Style_108"/>
    <w:rPr>
      <w:sz w:val="26"/>
    </w:rPr>
  </w:style>
  <w:style w:styleId="Style_109" w:type="paragraph">
    <w:name w:val="WW8Num13z7"/>
    <w:link w:val="Style_109_ch"/>
  </w:style>
  <w:style w:styleId="Style_109_ch" w:type="character">
    <w:name w:val="WW8Num13z7"/>
    <w:link w:val="Style_109"/>
  </w:style>
  <w:style w:styleId="Style_110" w:type="paragraph">
    <w:name w:val="Заголовок таблицы"/>
    <w:basedOn w:val="Style_111"/>
    <w:link w:val="Style_110_ch"/>
    <w:pPr>
      <w:ind/>
      <w:jc w:val="center"/>
    </w:pPr>
    <w:rPr>
      <w:b w:val="1"/>
    </w:rPr>
  </w:style>
  <w:style w:styleId="Style_110_ch" w:type="character">
    <w:name w:val="Заголовок таблицы"/>
    <w:basedOn w:val="Style_111_ch"/>
    <w:link w:val="Style_110"/>
    <w:rPr>
      <w:b w:val="1"/>
    </w:rPr>
  </w:style>
  <w:style w:styleId="Style_112" w:type="paragraph">
    <w:name w:val="WW8Num5z6"/>
    <w:link w:val="Style_112_ch"/>
  </w:style>
  <w:style w:styleId="Style_112_ch" w:type="character">
    <w:name w:val="WW8Num5z6"/>
    <w:link w:val="Style_112"/>
  </w:style>
  <w:style w:styleId="Style_113" w:type="paragraph">
    <w:name w:val="WW8Num10z5"/>
    <w:link w:val="Style_113_ch"/>
  </w:style>
  <w:style w:styleId="Style_113_ch" w:type="character">
    <w:name w:val="WW8Num10z5"/>
    <w:link w:val="Style_113"/>
  </w:style>
  <w:style w:styleId="Style_114" w:type="paragraph">
    <w:name w:val="Нижний колонтитул Знак"/>
    <w:link w:val="Style_114_ch"/>
    <w:rPr>
      <w:sz w:val="28"/>
    </w:rPr>
  </w:style>
  <w:style w:styleId="Style_114_ch" w:type="character">
    <w:name w:val="Нижний колонтитул Знак"/>
    <w:link w:val="Style_114"/>
    <w:rPr>
      <w:sz w:val="28"/>
    </w:rPr>
  </w:style>
  <w:style w:styleId="Style_115" w:type="paragraph">
    <w:name w:val="WW8Num2z1"/>
    <w:link w:val="Style_115_ch"/>
  </w:style>
  <w:style w:styleId="Style_115_ch" w:type="character">
    <w:name w:val="WW8Num2z1"/>
    <w:link w:val="Style_115"/>
  </w:style>
  <w:style w:styleId="Style_116" w:type="paragraph">
    <w:name w:val="WW8Num5z2"/>
    <w:link w:val="Style_116_ch"/>
  </w:style>
  <w:style w:styleId="Style_116_ch" w:type="character">
    <w:name w:val="WW8Num5z2"/>
    <w:link w:val="Style_116"/>
  </w:style>
  <w:style w:styleId="Style_117" w:type="paragraph">
    <w:name w:val="WW8Num5z5"/>
    <w:link w:val="Style_117_ch"/>
  </w:style>
  <w:style w:styleId="Style_117_ch" w:type="character">
    <w:name w:val="WW8Num5z5"/>
    <w:link w:val="Style_117"/>
  </w:style>
  <w:style w:styleId="Style_118" w:type="paragraph">
    <w:name w:val="toc 9"/>
    <w:next w:val="Style_8"/>
    <w:link w:val="Style_118_ch"/>
    <w:uiPriority w:val="39"/>
    <w:pPr>
      <w:ind w:firstLine="0" w:left="1600"/>
    </w:pPr>
    <w:rPr>
      <w:rFonts w:ascii="XO Thames" w:hAnsi="XO Thames"/>
      <w:sz w:val="28"/>
    </w:rPr>
  </w:style>
  <w:style w:styleId="Style_118_ch" w:type="character">
    <w:name w:val="toc 9"/>
    <w:link w:val="Style_118"/>
    <w:rPr>
      <w:rFonts w:ascii="XO Thames" w:hAnsi="XO Thames"/>
      <w:sz w:val="28"/>
    </w:rPr>
  </w:style>
  <w:style w:styleId="Style_119" w:type="paragraph">
    <w:name w:val="WW8Num13z2"/>
    <w:link w:val="Style_119_ch"/>
  </w:style>
  <w:style w:styleId="Style_119_ch" w:type="character">
    <w:name w:val="WW8Num13z2"/>
    <w:link w:val="Style_119"/>
  </w:style>
  <w:style w:styleId="Style_120" w:type="paragraph">
    <w:name w:val="WW8Num2z4"/>
    <w:link w:val="Style_120_ch"/>
  </w:style>
  <w:style w:styleId="Style_120_ch" w:type="character">
    <w:name w:val="WW8Num2z4"/>
    <w:link w:val="Style_120"/>
  </w:style>
  <w:style w:styleId="Style_121" w:type="paragraph">
    <w:name w:val="WW8Num12z5"/>
    <w:link w:val="Style_121_ch"/>
  </w:style>
  <w:style w:styleId="Style_121_ch" w:type="character">
    <w:name w:val="WW8Num12z5"/>
    <w:link w:val="Style_121"/>
  </w:style>
  <w:style w:styleId="Style_122" w:type="paragraph">
    <w:name w:val="WW8Num12z4"/>
    <w:link w:val="Style_122_ch"/>
  </w:style>
  <w:style w:styleId="Style_122_ch" w:type="character">
    <w:name w:val="WW8Num12z4"/>
    <w:link w:val="Style_122"/>
  </w:style>
  <w:style w:styleId="Style_123" w:type="paragraph">
    <w:name w:val="WW8Num4z2"/>
    <w:link w:val="Style_123_ch"/>
    <w:rPr>
      <w:rFonts w:ascii="Wingdings" w:hAnsi="Wingdings"/>
    </w:rPr>
  </w:style>
  <w:style w:styleId="Style_123_ch" w:type="character">
    <w:name w:val="WW8Num4z2"/>
    <w:link w:val="Style_123"/>
    <w:rPr>
      <w:rFonts w:ascii="Wingdings" w:hAnsi="Wingdings"/>
    </w:rPr>
  </w:style>
  <w:style w:styleId="Style_124" w:type="paragraph">
    <w:name w:val="WW8Num5z0"/>
    <w:link w:val="Style_124_ch"/>
  </w:style>
  <w:style w:styleId="Style_124_ch" w:type="character">
    <w:name w:val="WW8Num5z0"/>
    <w:link w:val="Style_124"/>
  </w:style>
  <w:style w:styleId="Style_125" w:type="paragraph">
    <w:name w:val="List Paragraph"/>
    <w:basedOn w:val="Style_8"/>
    <w:link w:val="Style_125_ch"/>
    <w:pPr>
      <w:widowControl w:val="0"/>
      <w:ind w:firstLine="0" w:left="720"/>
      <w:contextualSpacing w:val="1"/>
    </w:pPr>
    <w:rPr>
      <w:rFonts w:ascii="Courier New" w:hAnsi="Courier New"/>
      <w:sz w:val="24"/>
    </w:rPr>
  </w:style>
  <w:style w:styleId="Style_125_ch" w:type="character">
    <w:name w:val="List Paragraph"/>
    <w:basedOn w:val="Style_8_ch"/>
    <w:link w:val="Style_125"/>
    <w:rPr>
      <w:rFonts w:ascii="Courier New" w:hAnsi="Courier New"/>
      <w:sz w:val="24"/>
    </w:rPr>
  </w:style>
  <w:style w:styleId="Style_126" w:type="paragraph">
    <w:name w:val="Заголовок 3 Знак"/>
    <w:link w:val="Style_126_ch"/>
    <w:rPr>
      <w:rFonts w:ascii="Cambria" w:hAnsi="Cambria"/>
      <w:b w:val="1"/>
      <w:sz w:val="26"/>
    </w:rPr>
  </w:style>
  <w:style w:styleId="Style_126_ch" w:type="character">
    <w:name w:val="Заголовок 3 Знак"/>
    <w:link w:val="Style_126"/>
    <w:rPr>
      <w:rFonts w:ascii="Cambria" w:hAnsi="Cambria"/>
      <w:b w:val="1"/>
      <w:sz w:val="26"/>
    </w:rPr>
  </w:style>
  <w:style w:styleId="Style_127" w:type="paragraph">
    <w:name w:val="Основной текст Знак"/>
    <w:link w:val="Style_127_ch"/>
    <w:rPr>
      <w:sz w:val="28"/>
      <w:highlight w:val="white"/>
    </w:rPr>
  </w:style>
  <w:style w:styleId="Style_127_ch" w:type="character">
    <w:name w:val="Основной текст Знак"/>
    <w:link w:val="Style_127"/>
    <w:rPr>
      <w:sz w:val="28"/>
      <w:highlight w:val="white"/>
    </w:rPr>
  </w:style>
  <w:style w:styleId="Style_128" w:type="paragraph">
    <w:name w:val="WW8Num1z1"/>
    <w:link w:val="Style_128_ch"/>
  </w:style>
  <w:style w:styleId="Style_128_ch" w:type="character">
    <w:name w:val="WW8Num1z1"/>
    <w:link w:val="Style_128"/>
  </w:style>
  <w:style w:styleId="Style_129" w:type="paragraph">
    <w:name w:val="WW8Num3z0"/>
    <w:link w:val="Style_129_ch"/>
  </w:style>
  <w:style w:styleId="Style_129_ch" w:type="character">
    <w:name w:val="WW8Num3z0"/>
    <w:link w:val="Style_129"/>
  </w:style>
  <w:style w:styleId="Style_130" w:type="paragraph">
    <w:name w:val="ConsPlusNonformat"/>
    <w:link w:val="Style_130_ch"/>
    <w:pPr>
      <w:widowControl w:val="0"/>
      <w:ind/>
    </w:pPr>
    <w:rPr>
      <w:rFonts w:ascii="Courier New" w:hAnsi="Courier New"/>
    </w:rPr>
  </w:style>
  <w:style w:styleId="Style_130_ch" w:type="character">
    <w:name w:val="ConsPlusNonformat"/>
    <w:link w:val="Style_130"/>
    <w:rPr>
      <w:rFonts w:ascii="Courier New" w:hAnsi="Courier New"/>
    </w:rPr>
  </w:style>
  <w:style w:styleId="Style_131" w:type="paragraph">
    <w:name w:val="WW8Num1z6"/>
    <w:link w:val="Style_131_ch"/>
  </w:style>
  <w:style w:styleId="Style_131_ch" w:type="character">
    <w:name w:val="WW8Num1z6"/>
    <w:link w:val="Style_131"/>
  </w:style>
  <w:style w:styleId="Style_132" w:type="paragraph">
    <w:name w:val="toc 8"/>
    <w:next w:val="Style_8"/>
    <w:link w:val="Style_132_ch"/>
    <w:uiPriority w:val="39"/>
    <w:pPr>
      <w:ind w:firstLine="0" w:left="1400"/>
    </w:pPr>
    <w:rPr>
      <w:rFonts w:ascii="XO Thames" w:hAnsi="XO Thames"/>
      <w:sz w:val="28"/>
    </w:rPr>
  </w:style>
  <w:style w:styleId="Style_132_ch" w:type="character">
    <w:name w:val="toc 8"/>
    <w:link w:val="Style_132"/>
    <w:rPr>
      <w:rFonts w:ascii="XO Thames" w:hAnsi="XO Thames"/>
      <w:sz w:val="28"/>
    </w:rPr>
  </w:style>
  <w:style w:styleId="Style_133" w:type="paragraph">
    <w:name w:val="WW8Num3z6"/>
    <w:link w:val="Style_133_ch"/>
  </w:style>
  <w:style w:styleId="Style_133_ch" w:type="character">
    <w:name w:val="WW8Num3z6"/>
    <w:link w:val="Style_133"/>
  </w:style>
  <w:style w:styleId="Style_134" w:type="paragraph">
    <w:name w:val="WW8Num1z2"/>
    <w:link w:val="Style_134_ch"/>
  </w:style>
  <w:style w:styleId="Style_134_ch" w:type="character">
    <w:name w:val="WW8Num1z2"/>
    <w:link w:val="Style_134"/>
  </w:style>
  <w:style w:styleId="Style_135" w:type="paragraph">
    <w:name w:val="WW8Num1z4"/>
    <w:link w:val="Style_135_ch"/>
  </w:style>
  <w:style w:styleId="Style_135_ch" w:type="character">
    <w:name w:val="WW8Num1z4"/>
    <w:link w:val="Style_135"/>
  </w:style>
  <w:style w:styleId="Style_136" w:type="paragraph">
    <w:name w:val="WW8Num8z3"/>
    <w:link w:val="Style_136_ch"/>
  </w:style>
  <w:style w:styleId="Style_136_ch" w:type="character">
    <w:name w:val="WW8Num8z3"/>
    <w:link w:val="Style_136"/>
  </w:style>
  <w:style w:styleId="Style_137" w:type="paragraph">
    <w:name w:val="docaccess_title"/>
    <w:basedOn w:val="Style_101"/>
    <w:link w:val="Style_137_ch"/>
  </w:style>
  <w:style w:styleId="Style_137_ch" w:type="character">
    <w:name w:val="docaccess_title"/>
    <w:basedOn w:val="Style_101_ch"/>
    <w:link w:val="Style_137"/>
  </w:style>
  <w:style w:styleId="Style_138" w:type="paragraph">
    <w:name w:val="WW8Num2z0"/>
    <w:link w:val="Style_138_ch"/>
    <w:rPr>
      <w:sz w:val="26"/>
    </w:rPr>
  </w:style>
  <w:style w:styleId="Style_138_ch" w:type="character">
    <w:name w:val="WW8Num2z0"/>
    <w:link w:val="Style_138"/>
    <w:rPr>
      <w:sz w:val="26"/>
    </w:rPr>
  </w:style>
  <w:style w:styleId="Style_111" w:type="paragraph">
    <w:name w:val="Содержимое таблицы"/>
    <w:basedOn w:val="Style_8"/>
    <w:link w:val="Style_111_ch"/>
  </w:style>
  <w:style w:styleId="Style_111_ch" w:type="character">
    <w:name w:val="Содержимое таблицы"/>
    <w:basedOn w:val="Style_8_ch"/>
    <w:link w:val="Style_111"/>
  </w:style>
  <w:style w:styleId="Style_139" w:type="paragraph">
    <w:name w:val="WW8Num8z6"/>
    <w:link w:val="Style_139_ch"/>
  </w:style>
  <w:style w:styleId="Style_139_ch" w:type="character">
    <w:name w:val="WW8Num8z6"/>
    <w:link w:val="Style_139"/>
  </w:style>
  <w:style w:styleId="Style_140" w:type="paragraph">
    <w:name w:val="List"/>
    <w:basedOn w:val="Style_141"/>
    <w:link w:val="Style_140_ch"/>
  </w:style>
  <w:style w:styleId="Style_140_ch" w:type="character">
    <w:name w:val="List"/>
    <w:basedOn w:val="Style_141_ch"/>
    <w:link w:val="Style_140"/>
  </w:style>
  <w:style w:styleId="Style_142" w:type="paragraph">
    <w:name w:val="toc 5"/>
    <w:next w:val="Style_8"/>
    <w:link w:val="Style_142_ch"/>
    <w:uiPriority w:val="39"/>
    <w:pPr>
      <w:ind w:firstLine="0" w:left="800"/>
    </w:pPr>
    <w:rPr>
      <w:rFonts w:ascii="XO Thames" w:hAnsi="XO Thames"/>
      <w:sz w:val="28"/>
    </w:rPr>
  </w:style>
  <w:style w:styleId="Style_142_ch" w:type="character">
    <w:name w:val="toc 5"/>
    <w:link w:val="Style_142"/>
    <w:rPr>
      <w:rFonts w:ascii="XO Thames" w:hAnsi="XO Thames"/>
      <w:sz w:val="28"/>
    </w:rPr>
  </w:style>
  <w:style w:styleId="Style_143" w:type="paragraph">
    <w:name w:val="Style31"/>
    <w:basedOn w:val="Style_8"/>
    <w:link w:val="Style_143_ch"/>
    <w:pPr>
      <w:widowControl w:val="0"/>
      <w:spacing w:line="278" w:lineRule="exact"/>
      <w:ind w:firstLine="566" w:left="714"/>
      <w:jc w:val="both"/>
    </w:pPr>
    <w:rPr>
      <w:sz w:val="24"/>
    </w:rPr>
  </w:style>
  <w:style w:styleId="Style_143_ch" w:type="character">
    <w:name w:val="Style31"/>
    <w:basedOn w:val="Style_8_ch"/>
    <w:link w:val="Style_143"/>
    <w:rPr>
      <w:sz w:val="24"/>
    </w:rPr>
  </w:style>
  <w:style w:styleId="Style_144" w:type="paragraph">
    <w:name w:val="WW8Num10z1"/>
    <w:link w:val="Style_144_ch"/>
  </w:style>
  <w:style w:styleId="Style_144_ch" w:type="character">
    <w:name w:val="WW8Num10z1"/>
    <w:link w:val="Style_144"/>
  </w:style>
  <w:style w:styleId="Style_145" w:type="paragraph">
    <w:name w:val="WW8Num6z4"/>
    <w:link w:val="Style_145_ch"/>
  </w:style>
  <w:style w:styleId="Style_145_ch" w:type="character">
    <w:name w:val="WW8Num6z4"/>
    <w:link w:val="Style_145"/>
  </w:style>
  <w:style w:styleId="Style_146" w:type="paragraph">
    <w:name w:val="WW8Num11z6"/>
    <w:link w:val="Style_146_ch"/>
  </w:style>
  <w:style w:styleId="Style_146_ch" w:type="character">
    <w:name w:val="WW8Num11z6"/>
    <w:link w:val="Style_146"/>
  </w:style>
  <w:style w:styleId="Style_147" w:type="paragraph">
    <w:name w:val="WW8Num3z7"/>
    <w:link w:val="Style_147_ch"/>
  </w:style>
  <w:style w:styleId="Style_147_ch" w:type="character">
    <w:name w:val="WW8Num3z7"/>
    <w:link w:val="Style_147"/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148" w:type="paragraph">
    <w:name w:val="WW8Num9z0"/>
    <w:link w:val="Style_148_ch"/>
  </w:style>
  <w:style w:styleId="Style_148_ch" w:type="character">
    <w:name w:val="WW8Num9z0"/>
    <w:link w:val="Style_148"/>
  </w:style>
  <w:style w:styleId="Style_149" w:type="paragraph">
    <w:name w:val="WW8Num12z7"/>
    <w:link w:val="Style_149_ch"/>
  </w:style>
  <w:style w:styleId="Style_149_ch" w:type="character">
    <w:name w:val="WW8Num12z7"/>
    <w:link w:val="Style_149"/>
  </w:style>
  <w:style w:styleId="Style_150" w:type="paragraph">
    <w:name w:val="WW8Num15z4"/>
    <w:link w:val="Style_150_ch"/>
  </w:style>
  <w:style w:styleId="Style_150_ch" w:type="character">
    <w:name w:val="WW8Num15z4"/>
    <w:link w:val="Style_150"/>
  </w:style>
  <w:style w:styleId="Style_151" w:type="paragraph">
    <w:name w:val="ConsPlusTitle"/>
    <w:link w:val="Style_151_ch"/>
    <w:pPr>
      <w:widowControl w:val="0"/>
      <w:ind/>
    </w:pPr>
    <w:rPr>
      <w:rFonts w:ascii="Arial" w:hAnsi="Arial"/>
      <w:b w:val="1"/>
    </w:rPr>
  </w:style>
  <w:style w:styleId="Style_151_ch" w:type="character">
    <w:name w:val="ConsPlusTitle"/>
    <w:link w:val="Style_151"/>
    <w:rPr>
      <w:rFonts w:ascii="Arial" w:hAnsi="Arial"/>
      <w:b w:val="1"/>
    </w:rPr>
  </w:style>
  <w:style w:styleId="Style_152" w:type="paragraph">
    <w:name w:val="WW8Num10z8"/>
    <w:link w:val="Style_152_ch"/>
  </w:style>
  <w:style w:styleId="Style_152_ch" w:type="character">
    <w:name w:val="WW8Num10z8"/>
    <w:link w:val="Style_152"/>
  </w:style>
  <w:style w:styleId="Style_153" w:type="paragraph">
    <w:name w:val="WW8Num9z6"/>
    <w:link w:val="Style_153_ch"/>
  </w:style>
  <w:style w:styleId="Style_153_ch" w:type="character">
    <w:name w:val="WW8Num9z6"/>
    <w:link w:val="Style_153"/>
  </w:style>
  <w:style w:styleId="Style_154" w:type="paragraph">
    <w:name w:val="WW8Num8z0"/>
    <w:link w:val="Style_154_ch"/>
  </w:style>
  <w:style w:styleId="Style_154_ch" w:type="character">
    <w:name w:val="WW8Num8z0"/>
    <w:link w:val="Style_154"/>
  </w:style>
  <w:style w:styleId="Style_155" w:type="paragraph">
    <w:name w:val="WW8Num3z1"/>
    <w:link w:val="Style_155_ch"/>
  </w:style>
  <w:style w:styleId="Style_155_ch" w:type="character">
    <w:name w:val="WW8Num3z1"/>
    <w:link w:val="Style_155"/>
  </w:style>
  <w:style w:styleId="Style_156" w:type="paragraph">
    <w:name w:val="WW8Num2z2"/>
    <w:link w:val="Style_156_ch"/>
  </w:style>
  <w:style w:styleId="Style_156_ch" w:type="character">
    <w:name w:val="WW8Num2z2"/>
    <w:link w:val="Style_156"/>
  </w:style>
  <w:style w:styleId="Style_157" w:type="paragraph">
    <w:name w:val="WW8Num10z2"/>
    <w:link w:val="Style_157_ch"/>
  </w:style>
  <w:style w:styleId="Style_157_ch" w:type="character">
    <w:name w:val="WW8Num10z2"/>
    <w:link w:val="Style_157"/>
  </w:style>
  <w:style w:styleId="Style_158" w:type="paragraph">
    <w:name w:val="Subtitle"/>
    <w:next w:val="Style_8"/>
    <w:link w:val="Style_1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58_ch" w:type="character">
    <w:name w:val="Subtitle"/>
    <w:link w:val="Style_158"/>
    <w:rPr>
      <w:rFonts w:ascii="XO Thames" w:hAnsi="XO Thames"/>
      <w:i w:val="1"/>
      <w:sz w:val="24"/>
    </w:rPr>
  </w:style>
  <w:style w:styleId="Style_159" w:type="paragraph">
    <w:name w:val="Основной текст с отступом 21"/>
    <w:basedOn w:val="Style_8"/>
    <w:link w:val="Style_159_ch"/>
    <w:pPr>
      <w:widowControl w:val="0"/>
      <w:tabs>
        <w:tab w:leader="none" w:pos="1109" w:val="left"/>
      </w:tabs>
      <w:ind w:firstLine="709" w:left="0"/>
      <w:jc w:val="both"/>
    </w:pPr>
  </w:style>
  <w:style w:styleId="Style_159_ch" w:type="character">
    <w:name w:val="Основной текст с отступом 21"/>
    <w:basedOn w:val="Style_8_ch"/>
    <w:link w:val="Style_159"/>
  </w:style>
  <w:style w:styleId="Style_160" w:type="paragraph">
    <w:name w:val="Обычный1"/>
    <w:link w:val="Style_160_ch"/>
    <w:rPr>
      <w:sz w:val="28"/>
    </w:rPr>
  </w:style>
  <w:style w:styleId="Style_160_ch" w:type="character">
    <w:name w:val="Обычный1"/>
    <w:link w:val="Style_160"/>
    <w:rPr>
      <w:sz w:val="28"/>
    </w:rPr>
  </w:style>
  <w:style w:styleId="Style_161" w:type="paragraph">
    <w:name w:val="WW8Num2z6"/>
    <w:link w:val="Style_161_ch"/>
  </w:style>
  <w:style w:styleId="Style_161_ch" w:type="character">
    <w:name w:val="WW8Num2z6"/>
    <w:link w:val="Style_161"/>
  </w:style>
  <w:style w:styleId="Style_162" w:type="paragraph">
    <w:name w:val="WW8Num15z1"/>
    <w:link w:val="Style_162_ch"/>
    <w:rPr>
      <w:sz w:val="28"/>
    </w:rPr>
  </w:style>
  <w:style w:styleId="Style_162_ch" w:type="character">
    <w:name w:val="WW8Num15z1"/>
    <w:link w:val="Style_162"/>
    <w:rPr>
      <w:sz w:val="28"/>
    </w:rPr>
  </w:style>
  <w:style w:styleId="Style_3" w:type="paragraph">
    <w:name w:val="Body Text Indent"/>
    <w:basedOn w:val="Style_8"/>
    <w:link w:val="Style_3_ch"/>
    <w:pPr>
      <w:spacing w:after="120"/>
      <w:ind w:firstLine="0" w:left="283"/>
    </w:pPr>
  </w:style>
  <w:style w:styleId="Style_3_ch" w:type="character">
    <w:name w:val="Body Text Indent"/>
    <w:basedOn w:val="Style_8_ch"/>
    <w:link w:val="Style_3"/>
  </w:style>
  <w:style w:styleId="Style_163" w:type="paragraph">
    <w:name w:val="Схема документа1"/>
    <w:basedOn w:val="Style_8"/>
    <w:link w:val="Style_163_ch"/>
    <w:rPr>
      <w:rFonts w:ascii="Tahoma" w:hAnsi="Tahoma"/>
      <w:sz w:val="20"/>
    </w:rPr>
  </w:style>
  <w:style w:styleId="Style_163_ch" w:type="character">
    <w:name w:val="Схема документа1"/>
    <w:basedOn w:val="Style_8_ch"/>
    <w:link w:val="Style_163"/>
    <w:rPr>
      <w:rFonts w:ascii="Tahoma" w:hAnsi="Tahoma"/>
      <w:sz w:val="20"/>
    </w:rPr>
  </w:style>
  <w:style w:styleId="Style_164" w:type="paragraph">
    <w:name w:val="WW8Num12z3"/>
    <w:link w:val="Style_164_ch"/>
    <w:rPr>
      <w:sz w:val="26"/>
    </w:rPr>
  </w:style>
  <w:style w:styleId="Style_164_ch" w:type="character">
    <w:name w:val="WW8Num12z3"/>
    <w:link w:val="Style_164"/>
    <w:rPr>
      <w:sz w:val="26"/>
    </w:rPr>
  </w:style>
  <w:style w:styleId="Style_165" w:type="paragraph">
    <w:name w:val="Title"/>
    <w:basedOn w:val="Style_8"/>
    <w:next w:val="Style_141"/>
    <w:link w:val="Style_165_ch"/>
    <w:uiPriority w:val="10"/>
    <w:qFormat/>
    <w:pPr>
      <w:keepNext w:val="1"/>
      <w:spacing w:after="120" w:before="240"/>
      <w:ind/>
    </w:pPr>
    <w:rPr>
      <w:rFonts w:ascii="Liberation Sans" w:hAnsi="Liberation Sans"/>
    </w:rPr>
  </w:style>
  <w:style w:styleId="Style_165_ch" w:type="character">
    <w:name w:val="Title"/>
    <w:basedOn w:val="Style_8_ch"/>
    <w:link w:val="Style_165"/>
    <w:rPr>
      <w:rFonts w:ascii="Liberation Sans" w:hAnsi="Liberation Sans"/>
    </w:rPr>
  </w:style>
  <w:style w:styleId="Style_166" w:type="paragraph">
    <w:name w:val="heading 4"/>
    <w:next w:val="Style_8"/>
    <w:link w:val="Style_16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66_ch" w:type="character">
    <w:name w:val="heading 4"/>
    <w:link w:val="Style_166"/>
    <w:rPr>
      <w:rFonts w:ascii="XO Thames" w:hAnsi="XO Thames"/>
      <w:b w:val="1"/>
      <w:sz w:val="24"/>
    </w:rPr>
  </w:style>
  <w:style w:styleId="Style_167" w:type="paragraph">
    <w:name w:val="Font Style59"/>
    <w:link w:val="Style_167_ch"/>
    <w:rPr>
      <w:sz w:val="22"/>
    </w:rPr>
  </w:style>
  <w:style w:styleId="Style_167_ch" w:type="character">
    <w:name w:val="Font Style59"/>
    <w:link w:val="Style_167"/>
    <w:rPr>
      <w:sz w:val="22"/>
    </w:rPr>
  </w:style>
  <w:style w:styleId="Style_168" w:type="paragraph">
    <w:name w:val="WW8Num15z3"/>
    <w:link w:val="Style_168_ch"/>
    <w:rPr>
      <w:sz w:val="26"/>
    </w:rPr>
  </w:style>
  <w:style w:styleId="Style_168_ch" w:type="character">
    <w:name w:val="WW8Num15z3"/>
    <w:link w:val="Style_168"/>
    <w:rPr>
      <w:sz w:val="26"/>
    </w:rPr>
  </w:style>
  <w:style w:styleId="Style_169" w:type="paragraph">
    <w:name w:val="WW8Num2z7"/>
    <w:link w:val="Style_169_ch"/>
  </w:style>
  <w:style w:styleId="Style_169_ch" w:type="character">
    <w:name w:val="WW8Num2z7"/>
    <w:link w:val="Style_169"/>
  </w:style>
  <w:style w:styleId="Style_170" w:type="paragraph">
    <w:name w:val="WW8Num5z3"/>
    <w:link w:val="Style_170_ch"/>
  </w:style>
  <w:style w:styleId="Style_170_ch" w:type="character">
    <w:name w:val="WW8Num5z3"/>
    <w:link w:val="Style_170"/>
  </w:style>
  <w:style w:styleId="Style_171" w:type="paragraph">
    <w:name w:val="Normal (Web)"/>
    <w:basedOn w:val="Style_8"/>
    <w:link w:val="Style_171_ch"/>
    <w:pPr>
      <w:spacing w:after="280" w:before="280"/>
      <w:ind/>
    </w:pPr>
    <w:rPr>
      <w:sz w:val="24"/>
    </w:rPr>
  </w:style>
  <w:style w:styleId="Style_171_ch" w:type="character">
    <w:name w:val="Normal (Web)"/>
    <w:basedOn w:val="Style_8_ch"/>
    <w:link w:val="Style_171"/>
    <w:rPr>
      <w:sz w:val="24"/>
    </w:rPr>
  </w:style>
  <w:style w:styleId="Style_172" w:type="paragraph">
    <w:name w:val="WW8Num9z2"/>
    <w:link w:val="Style_172_ch"/>
  </w:style>
  <w:style w:styleId="Style_172_ch" w:type="character">
    <w:name w:val="WW8Num9z2"/>
    <w:link w:val="Style_172"/>
  </w:style>
  <w:style w:styleId="Style_173" w:type="paragraph">
    <w:name w:val="heading 2"/>
    <w:next w:val="Style_8"/>
    <w:link w:val="Style_17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73_ch" w:type="character">
    <w:name w:val="heading 2"/>
    <w:link w:val="Style_173"/>
    <w:rPr>
      <w:rFonts w:ascii="XO Thames" w:hAnsi="XO Thames"/>
      <w:b w:val="1"/>
      <w:sz w:val="28"/>
    </w:rPr>
  </w:style>
  <w:style w:styleId="Style_174" w:type="paragraph">
    <w:name w:val="Гиперссылка1"/>
    <w:link w:val="Style_174_ch"/>
    <w:rPr>
      <w:color w:val="0000FF"/>
      <w:u w:val="single"/>
    </w:rPr>
  </w:style>
  <w:style w:styleId="Style_174_ch" w:type="character">
    <w:name w:val="Гиперссылка1"/>
    <w:link w:val="Style_174"/>
    <w:rPr>
      <w:color w:val="0000FF"/>
      <w:u w:val="single"/>
    </w:rPr>
  </w:style>
  <w:style w:styleId="Style_175" w:type="paragraph">
    <w:name w:val="WW8Num4z0"/>
    <w:link w:val="Style_175_ch"/>
    <w:rPr>
      <w:b w:val="1"/>
    </w:rPr>
  </w:style>
  <w:style w:styleId="Style_175_ch" w:type="character">
    <w:name w:val="WW8Num4z0"/>
    <w:link w:val="Style_175"/>
    <w:rPr>
      <w:b w:val="1"/>
    </w:rPr>
  </w:style>
  <w:style w:styleId="Style_176" w:type="paragraph">
    <w:name w:val="WW8Num13z1"/>
    <w:link w:val="Style_176_ch"/>
  </w:style>
  <w:style w:styleId="Style_176_ch" w:type="character">
    <w:name w:val="WW8Num13z1"/>
    <w:link w:val="Style_176"/>
  </w:style>
  <w:style w:styleId="Style_141" w:type="paragraph">
    <w:name w:val="Body Text"/>
    <w:basedOn w:val="Style_8"/>
    <w:link w:val="Style_141_ch"/>
    <w:pPr>
      <w:ind/>
      <w:jc w:val="center"/>
    </w:pPr>
  </w:style>
  <w:style w:styleId="Style_141_ch" w:type="character">
    <w:name w:val="Body Text"/>
    <w:basedOn w:val="Style_8_ch"/>
    <w:link w:val="Style_141"/>
  </w:style>
  <w:style w:styleId="Style_177" w:type="paragraph">
    <w:name w:val="WW8Num12z8"/>
    <w:link w:val="Style_177_ch"/>
  </w:style>
  <w:style w:styleId="Style_177_ch" w:type="character">
    <w:name w:val="WW8Num12z8"/>
    <w:link w:val="Style_177"/>
  </w:style>
  <w:style w:styleId="Style_178" w:type="paragraph">
    <w:name w:val="WW8Num15z0"/>
    <w:link w:val="Style_178_ch"/>
    <w:rPr>
      <w:b w:val="1"/>
      <w:sz w:val="26"/>
    </w:rPr>
  </w:style>
  <w:style w:styleId="Style_178_ch" w:type="character">
    <w:name w:val="WW8Num15z0"/>
    <w:link w:val="Style_178"/>
    <w:rPr>
      <w:b w:val="1"/>
      <w:sz w:val="26"/>
    </w:rPr>
  </w:style>
  <w:style w:default="1" w:styleId="Style_17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2024-07-31T08:21:49Z</dcterms:modified>
</cp:coreProperties>
</file>