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63A" w14:textId="54E0ACC1" w:rsidR="00650622" w:rsidRPr="002C16EA" w:rsidRDefault="002C16EA" w:rsidP="00D45174">
      <w:pPr>
        <w:tabs>
          <w:tab w:val="left" w:pos="10490"/>
        </w:tabs>
        <w:ind w:right="-567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2"/>
        <w:gridCol w:w="2363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2F890933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D45174">
        <w:rPr>
          <w:sz w:val="28"/>
          <w:szCs w:val="28"/>
        </w:rPr>
        <w:t>24</w:t>
      </w:r>
      <w:r w:rsidRPr="00650622">
        <w:rPr>
          <w:sz w:val="28"/>
          <w:szCs w:val="28"/>
        </w:rPr>
        <w:t xml:space="preserve">» </w:t>
      </w:r>
      <w:r w:rsidR="00D45174">
        <w:rPr>
          <w:sz w:val="28"/>
          <w:szCs w:val="28"/>
        </w:rPr>
        <w:t xml:space="preserve">ноября </w:t>
      </w:r>
      <w:r w:rsidRPr="00650622">
        <w:rPr>
          <w:sz w:val="28"/>
          <w:szCs w:val="28"/>
        </w:rPr>
        <w:t xml:space="preserve"> 202</w:t>
      </w:r>
      <w:r w:rsidR="007B59D1">
        <w:rPr>
          <w:sz w:val="28"/>
          <w:szCs w:val="28"/>
        </w:rPr>
        <w:t>3</w:t>
      </w:r>
      <w:r w:rsidRPr="00650622">
        <w:rPr>
          <w:sz w:val="28"/>
          <w:szCs w:val="28"/>
        </w:rPr>
        <w:t xml:space="preserve">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56FAD8D2" w14:textId="77777777" w:rsidR="00357DC0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14:paraId="4D77389B" w14:textId="77777777" w:rsidR="006321C2" w:rsidRPr="006B537F" w:rsidRDefault="006321C2" w:rsidP="00357DC0">
      <w:pPr>
        <w:ind w:firstLine="709"/>
        <w:jc w:val="both"/>
        <w:rPr>
          <w:b/>
          <w:sz w:val="28"/>
          <w:szCs w:val="28"/>
        </w:rPr>
      </w:pP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6F3B94F1" w14:textId="77777777" w:rsidR="006321C2" w:rsidRDefault="006321C2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D5F576" w14:textId="69BEB53D" w:rsidR="007B59D1" w:rsidRDefault="002C16EA" w:rsidP="002C16EA">
      <w:pPr>
        <w:pStyle w:val="ac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14:paraId="16798DE0" w14:textId="1DAC74F4" w:rsidR="002C16EA" w:rsidRDefault="002C16EA" w:rsidP="002C16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части 1 изложить в следующей редакции:</w:t>
      </w:r>
    </w:p>
    <w:p w14:paraId="756AC075" w14:textId="6C971C14" w:rsidR="002C16EA" w:rsidRPr="002C16EA" w:rsidRDefault="002C16EA" w:rsidP="002C16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</w:t>
      </w:r>
      <w:r w:rsidR="008E5231">
        <w:rPr>
          <w:sz w:val="28"/>
          <w:szCs w:val="28"/>
        </w:rPr>
        <w:t xml:space="preserve">, </w:t>
      </w:r>
      <w:r w:rsidR="008E5231" w:rsidRPr="008E5231">
        <w:rPr>
          <w:sz w:val="28"/>
          <w:szCs w:val="28"/>
        </w:rPr>
        <w:t>осуществляются Министерством финансов Российской Федерации</w:t>
      </w:r>
      <w:r>
        <w:rPr>
          <w:sz w:val="28"/>
          <w:szCs w:val="28"/>
        </w:rPr>
        <w:t xml:space="preserve"> с учетом положений пунктов 3 и 4 статьи 18 Бюджетного кодекса Российской Федерации.»;</w:t>
      </w:r>
    </w:p>
    <w:p w14:paraId="61880E22" w14:textId="77777777" w:rsidR="00CF6061" w:rsidRDefault="00CF6061" w:rsidP="00CF6061">
      <w:pPr>
        <w:ind w:firstLine="709"/>
        <w:jc w:val="both"/>
        <w:rPr>
          <w:sz w:val="28"/>
          <w:szCs w:val="20"/>
        </w:rPr>
      </w:pPr>
      <w:r>
        <w:rPr>
          <w:sz w:val="28"/>
        </w:rPr>
        <w:t>б) в части 3:</w:t>
      </w:r>
    </w:p>
    <w:p w14:paraId="3B9324F7" w14:textId="77777777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абзац четвертый изложить в следующей редакции:</w:t>
      </w:r>
    </w:p>
    <w:p w14:paraId="16FDDFD0" w14:textId="562DCB56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</w:t>
      </w:r>
      <w:r w:rsidR="0043527C">
        <w:rPr>
          <w:sz w:val="28"/>
        </w:rPr>
        <w:t>ии Администрацией Федоровского сельского поселения</w:t>
      </w:r>
      <w:r>
        <w:rPr>
          <w:sz w:val="28"/>
        </w:rPr>
        <w:t>, если иное не установлено Бюджетным кодексом Российской Федерации.»;</w:t>
      </w:r>
    </w:p>
    <w:p w14:paraId="247FFE5D" w14:textId="77777777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абзац пятый изложить в следующей редакции:</w:t>
      </w:r>
    </w:p>
    <w:p w14:paraId="5D4DFA6B" w14:textId="0851E0B4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«Перечень и коды целевых статей расходов </w:t>
      </w:r>
      <w:r w:rsidR="0043527C">
        <w:rPr>
          <w:sz w:val="28"/>
        </w:rPr>
        <w:t>местного</w:t>
      </w:r>
      <w:r>
        <w:rPr>
          <w:sz w:val="28"/>
        </w:rPr>
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</w:t>
      </w:r>
      <w:r w:rsidR="00E427BE">
        <w:rPr>
          <w:sz w:val="28"/>
        </w:rPr>
        <w:t xml:space="preserve"> и областного</w:t>
      </w:r>
      <w:r>
        <w:rPr>
          <w:sz w:val="28"/>
        </w:rPr>
        <w:t xml:space="preserve"> бюджет</w:t>
      </w:r>
      <w:r w:rsidR="00E427BE">
        <w:rPr>
          <w:sz w:val="28"/>
        </w:rPr>
        <w:t>ов</w:t>
      </w:r>
      <w:r>
        <w:rPr>
          <w:sz w:val="28"/>
        </w:rPr>
        <w:t>, определяются в порядке, установленном Министерством финансов Российской Федерации</w:t>
      </w:r>
      <w:r w:rsidR="00E427BE">
        <w:rPr>
          <w:sz w:val="28"/>
        </w:rPr>
        <w:t xml:space="preserve"> и министерством</w:t>
      </w:r>
      <w:r w:rsidR="00F719E2">
        <w:rPr>
          <w:sz w:val="28"/>
        </w:rPr>
        <w:t xml:space="preserve"> финансов</w:t>
      </w:r>
      <w:r w:rsidR="00E427BE">
        <w:rPr>
          <w:sz w:val="28"/>
        </w:rPr>
        <w:t xml:space="preserve"> Ростовской области соответственно</w:t>
      </w:r>
      <w:r>
        <w:rPr>
          <w:sz w:val="28"/>
        </w:rPr>
        <w:t xml:space="preserve"> с учетом положений пунктов 3 и 4 статьи 18 Бюджетного кодекса Российской Федерации.»;</w:t>
      </w:r>
    </w:p>
    <w:p w14:paraId="035206C3" w14:textId="77777777" w:rsidR="006321C2" w:rsidRDefault="006321C2" w:rsidP="00CF6061">
      <w:pPr>
        <w:tabs>
          <w:tab w:val="left" w:pos="1276"/>
        </w:tabs>
        <w:ind w:firstLine="709"/>
        <w:jc w:val="both"/>
        <w:rPr>
          <w:sz w:val="28"/>
        </w:rPr>
      </w:pPr>
    </w:p>
    <w:p w14:paraId="0E163413" w14:textId="29A6B353" w:rsidR="00A93CDF" w:rsidRDefault="00A93CDF" w:rsidP="00A93CDF">
      <w:pPr>
        <w:pStyle w:val="ac"/>
        <w:numPr>
          <w:ilvl w:val="0"/>
          <w:numId w:val="25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статью 25 изложить в следующей редакции:</w:t>
      </w:r>
    </w:p>
    <w:p w14:paraId="15695F74" w14:textId="52E92CB8" w:rsidR="00C7036B" w:rsidRPr="00C7036B" w:rsidRDefault="00C7036B" w:rsidP="00C703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036B">
        <w:rPr>
          <w:b/>
          <w:sz w:val="28"/>
          <w:szCs w:val="28"/>
        </w:rPr>
        <w:t>Статья 25.</w:t>
      </w:r>
      <w:r w:rsidRPr="00C7036B">
        <w:rPr>
          <w:sz w:val="28"/>
          <w:szCs w:val="28"/>
        </w:rPr>
        <w:t xml:space="preserve"> </w:t>
      </w:r>
      <w:r w:rsidRPr="00C7036B">
        <w:rPr>
          <w:b/>
          <w:sz w:val="28"/>
          <w:szCs w:val="28"/>
        </w:rPr>
        <w:t>Муниципальные программы Федоровского сельского поселения</w:t>
      </w:r>
    </w:p>
    <w:p w14:paraId="6A47DD76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1. Муниципальные программы Федоровского сельского поселения утверждаются Администрацией Федоровского сельского поселения.</w:t>
      </w:r>
    </w:p>
    <w:p w14:paraId="6207ED47" w14:textId="77777777" w:rsidR="00C7036B" w:rsidRPr="00C7036B" w:rsidRDefault="00C7036B" w:rsidP="00C7036B">
      <w:pPr>
        <w:ind w:left="57" w:right="57" w:firstLine="651"/>
        <w:jc w:val="both"/>
        <w:rPr>
          <w:sz w:val="28"/>
          <w:szCs w:val="28"/>
        </w:rPr>
      </w:pPr>
      <w:r w:rsidRPr="00C7036B">
        <w:rPr>
          <w:sz w:val="28"/>
          <w:szCs w:val="28"/>
        </w:rPr>
        <w:t>Муниципальная программа Федоровского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Федоровского сельского поселения.</w:t>
      </w:r>
    </w:p>
    <w:p w14:paraId="6526AED5" w14:textId="2D9115BB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 xml:space="preserve">Сроки реализации муниципальных программ Федоровского сельского поселения определяются Администрацией Федоровского сельского поселения в устанавливаемом </w:t>
      </w:r>
      <w:r>
        <w:rPr>
          <w:sz w:val="28"/>
          <w:szCs w:val="28"/>
        </w:rPr>
        <w:t>ей</w:t>
      </w:r>
      <w:r w:rsidRPr="00C7036B">
        <w:rPr>
          <w:sz w:val="28"/>
          <w:szCs w:val="28"/>
        </w:rPr>
        <w:t xml:space="preserve"> порядке.</w:t>
      </w:r>
    </w:p>
    <w:p w14:paraId="180E0CC1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Порядок принятия решений о разработке муниципальных программ Федоровского сельского поселения, их формирования и реализации устанавливается нормативным правовым актом Администрации Федоровского сельского поселения.</w:t>
      </w:r>
    </w:p>
    <w:p w14:paraId="6E0C06C0" w14:textId="72CDC52B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2. Объем бюджетных ассигнований на финансовое обеспечение реализации муниципальных программ Федоровского сельского поселения утверждается решением о  местном бюджете на очередной финансовый год и плановый период по соответствующей каждой программе целевой статье расходов  бюджета  поселения в соответствии с</w:t>
      </w:r>
      <w:r>
        <w:rPr>
          <w:sz w:val="28"/>
          <w:szCs w:val="28"/>
        </w:rPr>
        <w:t xml:space="preserve"> перечнем и структурой муниципальных программ Федоровского сельского поселения, определенными</w:t>
      </w:r>
      <w:r w:rsidRPr="00C7036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C7036B">
        <w:rPr>
          <w:sz w:val="28"/>
          <w:szCs w:val="28"/>
        </w:rPr>
        <w:t xml:space="preserve"> Федоровского сельского поселения.</w:t>
      </w:r>
    </w:p>
    <w:p w14:paraId="5E6BEE42" w14:textId="6053DEDA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Муниципальные программы Федоровского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Федоровского сельского поселения подлежат утверждению в</w:t>
      </w:r>
      <w:r w:rsidR="00953028">
        <w:rPr>
          <w:sz w:val="28"/>
          <w:szCs w:val="28"/>
        </w:rPr>
        <w:t xml:space="preserve"> порядке и</w:t>
      </w:r>
      <w:r w:rsidRPr="00C7036B">
        <w:rPr>
          <w:sz w:val="28"/>
          <w:szCs w:val="28"/>
        </w:rPr>
        <w:t xml:space="preserve"> сроки, установленные Администрацией Федоровского сельского поселения.</w:t>
      </w:r>
    </w:p>
    <w:p w14:paraId="6DA03337" w14:textId="6C4B073A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 xml:space="preserve">Муниципальные программы Федоровского сельского поселения подлежат приведению в соответствие с решением </w:t>
      </w:r>
      <w:proofErr w:type="gramStart"/>
      <w:r w:rsidRPr="00C7036B">
        <w:rPr>
          <w:sz w:val="28"/>
          <w:szCs w:val="28"/>
        </w:rPr>
        <w:t>о  бюджете</w:t>
      </w:r>
      <w:proofErr w:type="gramEnd"/>
      <w:r w:rsidRPr="00C7036B">
        <w:rPr>
          <w:sz w:val="28"/>
          <w:szCs w:val="28"/>
        </w:rPr>
        <w:t xml:space="preserve"> поселения на очередной финансовый год и плановый период не позднее </w:t>
      </w:r>
      <w:r w:rsidR="00953028">
        <w:rPr>
          <w:sz w:val="28"/>
          <w:szCs w:val="28"/>
        </w:rPr>
        <w:t>1 апреля текущего финансового года</w:t>
      </w:r>
      <w:r w:rsidRPr="00C7036B">
        <w:rPr>
          <w:sz w:val="28"/>
          <w:szCs w:val="28"/>
        </w:rPr>
        <w:t>.</w:t>
      </w:r>
    </w:p>
    <w:p w14:paraId="35D9ABA2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 xml:space="preserve">3. По каждой муниципальной программе Федоровского сельского поселения ежегодно проводится оценка эффективности ее реализации. </w:t>
      </w:r>
      <w:r w:rsidRPr="00C7036B">
        <w:rPr>
          <w:sz w:val="28"/>
          <w:szCs w:val="28"/>
        </w:rPr>
        <w:lastRenderedPageBreak/>
        <w:t>Порядок проведения указанной оценки и ее критерии устанавливаются Администрацией Федоровского сельского поселения.</w:t>
      </w:r>
    </w:p>
    <w:p w14:paraId="7A9A39FE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По результатам указанной оценки Администрацией Федоровского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Федоровского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Федоровского сельского поселения.</w:t>
      </w:r>
    </w:p>
    <w:p w14:paraId="08F6DB8C" w14:textId="5C89E756" w:rsidR="00953028" w:rsidRDefault="001345FF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028">
        <w:rPr>
          <w:sz w:val="28"/>
          <w:szCs w:val="28"/>
        </w:rPr>
        <w:t xml:space="preserve">4. Муниципальными программами Федоровского сельского поселения может быть предусмотрено предоставление </w:t>
      </w:r>
      <w:r w:rsidR="00953028" w:rsidRPr="00953028">
        <w:rPr>
          <w:sz w:val="28"/>
          <w:szCs w:val="28"/>
        </w:rPr>
        <w:t>иных межбюджетных трансфертов бюджет</w:t>
      </w:r>
      <w:r>
        <w:rPr>
          <w:sz w:val="28"/>
          <w:szCs w:val="28"/>
        </w:rPr>
        <w:t>у Неклиновского района</w:t>
      </w:r>
      <w:r w:rsidR="00953028" w:rsidRPr="00953028">
        <w:rPr>
          <w:sz w:val="28"/>
          <w:szCs w:val="28"/>
        </w:rPr>
        <w:t xml:space="preserve"> на реализацию муниципальных программ, направленных на достижение целей, соответствующих муниципальным программам </w:t>
      </w:r>
      <w:r>
        <w:rPr>
          <w:sz w:val="28"/>
          <w:szCs w:val="28"/>
        </w:rPr>
        <w:t>Федоровского сельского поселения</w:t>
      </w:r>
      <w:r w:rsidR="00953028" w:rsidRPr="00953028">
        <w:rPr>
          <w:sz w:val="28"/>
          <w:szCs w:val="28"/>
        </w:rPr>
        <w:t>. Порядки предоставления и распределения указанных межбюджетных трансфертов устанавливаются соответствующей программой.</w:t>
      </w:r>
      <w:r>
        <w:rPr>
          <w:sz w:val="28"/>
          <w:szCs w:val="28"/>
        </w:rPr>
        <w:t>»;</w:t>
      </w:r>
    </w:p>
    <w:p w14:paraId="567E039B" w14:textId="77777777" w:rsidR="006321C2" w:rsidRDefault="006321C2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BE3666C" w14:textId="6A08AFC0" w:rsidR="00955B49" w:rsidRDefault="00955B49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3) пункт 10 части 2 статьи 28 изложить в следующей редакции:</w:t>
      </w:r>
    </w:p>
    <w:p w14:paraId="1FFD6155" w14:textId="4D7DB92E" w:rsidR="00955B49" w:rsidRDefault="00955B49" w:rsidP="00955B49">
      <w:pPr>
        <w:spacing w:line="228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«10)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</w:t>
      </w:r>
      <w:r>
        <w:t> </w:t>
      </w:r>
      <w:r>
        <w:rPr>
          <w:sz w:val="28"/>
        </w:rPr>
        <w:t>являющимся казенными учреждениями,  в соответствии с порядком, установленн</w:t>
      </w:r>
      <w:r>
        <w:rPr>
          <w:rStyle w:val="10"/>
          <w:sz w:val="28"/>
        </w:rPr>
        <w:t>ым нормативным правовым акт</w:t>
      </w:r>
      <w:r w:rsidR="00B27C3F">
        <w:rPr>
          <w:rStyle w:val="10"/>
          <w:sz w:val="28"/>
        </w:rPr>
        <w:t>ом</w:t>
      </w:r>
      <w:r>
        <w:rPr>
          <w:rStyle w:val="10"/>
          <w:sz w:val="28"/>
        </w:rPr>
        <w:t xml:space="preserve"> Администрации Федоровского сельского поселения</w:t>
      </w:r>
      <w:r w:rsidR="004F5DD2">
        <w:rPr>
          <w:rStyle w:val="10"/>
          <w:sz w:val="28"/>
        </w:rPr>
        <w:t xml:space="preserve"> либо нормативным правовым актом Правительства Российской Федерации</w:t>
      </w:r>
      <w:r>
        <w:rPr>
          <w:rStyle w:val="10"/>
          <w:sz w:val="28"/>
        </w:rPr>
        <w:t xml:space="preserve"> и</w:t>
      </w:r>
      <w:r>
        <w:t> </w:t>
      </w:r>
      <w:r>
        <w:rPr>
          <w:rStyle w:val="10"/>
          <w:sz w:val="28"/>
        </w:rPr>
        <w:t>принимаемыми в</w:t>
      </w:r>
      <w:r>
        <w:t> </w:t>
      </w:r>
      <w:r>
        <w:rPr>
          <w:rStyle w:val="10"/>
          <w:sz w:val="28"/>
        </w:rPr>
        <w:t>соответствии с ним правовыми актами главных распорядителей средств  бюджета поселения</w:t>
      </w:r>
      <w:r>
        <w:rPr>
          <w:sz w:val="28"/>
        </w:rPr>
        <w:t>;»;</w:t>
      </w:r>
    </w:p>
    <w:p w14:paraId="0440F4F5" w14:textId="77777777" w:rsidR="006321C2" w:rsidRDefault="006321C2" w:rsidP="00955B49">
      <w:pPr>
        <w:spacing w:line="228" w:lineRule="auto"/>
        <w:ind w:firstLine="540"/>
        <w:jc w:val="both"/>
        <w:rPr>
          <w:sz w:val="28"/>
        </w:rPr>
      </w:pPr>
    </w:p>
    <w:p w14:paraId="396091C1" w14:textId="21223787" w:rsidR="00955B49" w:rsidRPr="00C57FBD" w:rsidRDefault="00C57FBD" w:rsidP="00C57F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4) </w:t>
      </w:r>
      <w:r w:rsidRPr="00C57FBD">
        <w:rPr>
          <w:sz w:val="28"/>
          <w:szCs w:val="28"/>
        </w:rPr>
        <w:t>дополнить решение статьей 55 «Переходные положения» следующего содержания:</w:t>
      </w:r>
    </w:p>
    <w:p w14:paraId="51FB1501" w14:textId="1252FB79" w:rsidR="00C57FBD" w:rsidRDefault="00C57FBD" w:rsidP="00C57FBD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  <w:sz w:val="28"/>
          <w:szCs w:val="28"/>
        </w:rPr>
      </w:pPr>
      <w:r w:rsidRPr="00C57FBD">
        <w:rPr>
          <w:b/>
          <w:bCs/>
          <w:sz w:val="28"/>
          <w:szCs w:val="28"/>
        </w:rPr>
        <w:t>«55.</w:t>
      </w:r>
      <w:r w:rsidR="00C8746A">
        <w:rPr>
          <w:b/>
          <w:bCs/>
          <w:sz w:val="28"/>
          <w:szCs w:val="28"/>
        </w:rPr>
        <w:t xml:space="preserve"> </w:t>
      </w:r>
      <w:r w:rsidRPr="00C57FBD">
        <w:rPr>
          <w:b/>
          <w:bCs/>
          <w:sz w:val="28"/>
          <w:szCs w:val="28"/>
        </w:rPr>
        <w:t>Переходные положения</w:t>
      </w:r>
    </w:p>
    <w:p w14:paraId="71286C08" w14:textId="77777777" w:rsidR="00C57FBD" w:rsidRDefault="00C57FBD" w:rsidP="00C57FBD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  <w:sz w:val="28"/>
          <w:szCs w:val="28"/>
        </w:rPr>
      </w:pPr>
    </w:p>
    <w:p w14:paraId="4B33C5BC" w14:textId="1CDE2C37" w:rsidR="00C57FBD" w:rsidRPr="00C57FBD" w:rsidRDefault="00C8746A" w:rsidP="00C874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7FBD">
        <w:rPr>
          <w:sz w:val="28"/>
          <w:szCs w:val="28"/>
        </w:rPr>
        <w:t>Приостановить до 1 января 2024 года действие части 3 статьи 28 (в части программы муниципальных гарантий Федоровского сельского поселения на очередной финансовый год и плановый период и программы муниципальных внутренних заимствований Федоровского сельского поселения на очередной финансовый год и плановый период)</w:t>
      </w:r>
      <w:r>
        <w:rPr>
          <w:sz w:val="28"/>
          <w:szCs w:val="28"/>
        </w:rPr>
        <w:t xml:space="preserve"> настоящего решения.».</w:t>
      </w:r>
    </w:p>
    <w:p w14:paraId="35235C87" w14:textId="01515026" w:rsidR="00C7036B" w:rsidRPr="00C7036B" w:rsidRDefault="00C7036B" w:rsidP="00C7036B">
      <w:pPr>
        <w:tabs>
          <w:tab w:val="left" w:pos="1276"/>
        </w:tabs>
        <w:jc w:val="both"/>
        <w:rPr>
          <w:sz w:val="28"/>
          <w:szCs w:val="28"/>
        </w:rPr>
      </w:pPr>
    </w:p>
    <w:p w14:paraId="138CC366" w14:textId="77B68691" w:rsidR="00CF6061" w:rsidRDefault="00C8746A" w:rsidP="00CF6061">
      <w:pPr>
        <w:ind w:firstLine="708"/>
        <w:jc w:val="both"/>
        <w:rPr>
          <w:b/>
          <w:bCs/>
          <w:sz w:val="28"/>
        </w:rPr>
      </w:pPr>
      <w:r w:rsidRPr="00C8746A">
        <w:rPr>
          <w:b/>
          <w:bCs/>
          <w:sz w:val="28"/>
        </w:rPr>
        <w:t>Статья 2</w:t>
      </w:r>
    </w:p>
    <w:p w14:paraId="785E4DFD" w14:textId="77777777" w:rsidR="00C8746A" w:rsidRDefault="00C8746A" w:rsidP="00CF6061">
      <w:pPr>
        <w:ind w:firstLine="708"/>
        <w:jc w:val="both"/>
        <w:rPr>
          <w:b/>
          <w:bCs/>
          <w:sz w:val="28"/>
        </w:rPr>
      </w:pPr>
    </w:p>
    <w:p w14:paraId="761DA473" w14:textId="05210091" w:rsidR="00C8746A" w:rsidRDefault="00C8746A" w:rsidP="00C8746A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Pr="00C8746A"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2021166C" w14:textId="43EA7B4E" w:rsidR="00C8746A" w:rsidRPr="00C8746A" w:rsidRDefault="00C8746A" w:rsidP="00C8746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 Пункт 3 статьи 1 настоящего решения вступает в силу с 1 января 2024 года и применяется к правоотношениям, возникающим при составлении бюджета</w:t>
      </w:r>
      <w:r w:rsidR="006321C2">
        <w:rPr>
          <w:sz w:val="28"/>
        </w:rPr>
        <w:t xml:space="preserve"> Федоровского сельского поселения, начиная с бюджета на 2024 год и на плановый период 2025 и 2026 годов.</w:t>
      </w:r>
    </w:p>
    <w:p w14:paraId="173451F1" w14:textId="77777777" w:rsidR="00F9072B" w:rsidRDefault="00F9072B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1A473DE" w14:textId="77777777" w:rsidR="006321C2" w:rsidRDefault="006321C2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F9072B">
      <w:pPr>
        <w:ind w:hanging="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34B72A7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76F33B1B" w:rsidR="00BE3498" w:rsidRPr="005128A5" w:rsidRDefault="00BE3498" w:rsidP="00BE3498">
      <w:r w:rsidRPr="005128A5">
        <w:t xml:space="preserve"> </w:t>
      </w:r>
      <w:r w:rsidR="00D45174">
        <w:t xml:space="preserve">24 </w:t>
      </w:r>
      <w:proofErr w:type="gramStart"/>
      <w:r w:rsidR="00D45174">
        <w:t>ноября</w:t>
      </w:r>
      <w:r w:rsidR="00D478A1">
        <w:t xml:space="preserve"> </w:t>
      </w:r>
      <w:r w:rsidRPr="005128A5">
        <w:t xml:space="preserve"> 202</w:t>
      </w:r>
      <w:r w:rsidR="007B59D1">
        <w:t>3</w:t>
      </w:r>
      <w:proofErr w:type="gramEnd"/>
      <w:r w:rsidRPr="005128A5">
        <w:t xml:space="preserve"> года</w:t>
      </w:r>
    </w:p>
    <w:p w14:paraId="58ACAB05" w14:textId="672B6CD4" w:rsidR="00BE3498" w:rsidRPr="005128A5" w:rsidRDefault="00BE3498" w:rsidP="00BE3498">
      <w:pPr>
        <w:sectPr w:rsidR="00BE3498" w:rsidRPr="005128A5" w:rsidSect="00CF60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128A5">
        <w:t xml:space="preserve"> №</w:t>
      </w:r>
      <w:r w:rsidR="00713B62">
        <w:t xml:space="preserve"> 82</w:t>
      </w:r>
    </w:p>
    <w:bookmarkEnd w:id="0"/>
    <w:p w14:paraId="6F1F7BFA" w14:textId="77777777" w:rsidR="00A972D5" w:rsidRDefault="00A972D5" w:rsidP="006321C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D3D1" w14:textId="77777777" w:rsidR="00357C68" w:rsidRDefault="00357C68" w:rsidP="00ED1949">
      <w:r>
        <w:separator/>
      </w:r>
    </w:p>
  </w:endnote>
  <w:endnote w:type="continuationSeparator" w:id="0">
    <w:p w14:paraId="6C768CA1" w14:textId="77777777" w:rsidR="00357C68" w:rsidRDefault="00357C68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2615" w14:textId="77777777" w:rsidR="00357C68" w:rsidRDefault="00357C68" w:rsidP="00ED1949">
      <w:r>
        <w:separator/>
      </w:r>
    </w:p>
  </w:footnote>
  <w:footnote w:type="continuationSeparator" w:id="0">
    <w:p w14:paraId="0D50AAED" w14:textId="77777777" w:rsidR="00357C68" w:rsidRDefault="00357C68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41FFA"/>
    <w:multiLevelType w:val="hybridMultilevel"/>
    <w:tmpl w:val="AB321538"/>
    <w:lvl w:ilvl="0" w:tplc="8F02C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E5406F"/>
    <w:multiLevelType w:val="hybridMultilevel"/>
    <w:tmpl w:val="F66AC278"/>
    <w:lvl w:ilvl="0" w:tplc="5F70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D16D0"/>
    <w:multiLevelType w:val="hybridMultilevel"/>
    <w:tmpl w:val="F2F2AE14"/>
    <w:lvl w:ilvl="0" w:tplc="E084A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293779">
    <w:abstractNumId w:val="6"/>
  </w:num>
  <w:num w:numId="2" w16cid:durableId="2043826969">
    <w:abstractNumId w:val="12"/>
  </w:num>
  <w:num w:numId="3" w16cid:durableId="1938639932">
    <w:abstractNumId w:val="8"/>
  </w:num>
  <w:num w:numId="4" w16cid:durableId="111484648">
    <w:abstractNumId w:val="7"/>
  </w:num>
  <w:num w:numId="5" w16cid:durableId="765348264">
    <w:abstractNumId w:val="13"/>
  </w:num>
  <w:num w:numId="6" w16cid:durableId="1837766791">
    <w:abstractNumId w:val="11"/>
  </w:num>
  <w:num w:numId="7" w16cid:durableId="1827479888">
    <w:abstractNumId w:val="5"/>
  </w:num>
  <w:num w:numId="8" w16cid:durableId="1113286113">
    <w:abstractNumId w:val="24"/>
  </w:num>
  <w:num w:numId="9" w16cid:durableId="1799033008">
    <w:abstractNumId w:val="4"/>
  </w:num>
  <w:num w:numId="10" w16cid:durableId="80227068">
    <w:abstractNumId w:val="23"/>
  </w:num>
  <w:num w:numId="11" w16cid:durableId="729186014">
    <w:abstractNumId w:val="25"/>
  </w:num>
  <w:num w:numId="12" w16cid:durableId="269163040">
    <w:abstractNumId w:val="9"/>
  </w:num>
  <w:num w:numId="13" w16cid:durableId="1712655960">
    <w:abstractNumId w:val="2"/>
  </w:num>
  <w:num w:numId="14" w16cid:durableId="922373175">
    <w:abstractNumId w:val="15"/>
  </w:num>
  <w:num w:numId="15" w16cid:durableId="614404636">
    <w:abstractNumId w:val="20"/>
  </w:num>
  <w:num w:numId="16" w16cid:durableId="755630617">
    <w:abstractNumId w:val="3"/>
  </w:num>
  <w:num w:numId="17" w16cid:durableId="26030472">
    <w:abstractNumId w:val="17"/>
  </w:num>
  <w:num w:numId="18" w16cid:durableId="310141245">
    <w:abstractNumId w:val="0"/>
  </w:num>
  <w:num w:numId="19" w16cid:durableId="1338776527">
    <w:abstractNumId w:val="14"/>
  </w:num>
  <w:num w:numId="20" w16cid:durableId="941373272">
    <w:abstractNumId w:val="1"/>
  </w:num>
  <w:num w:numId="21" w16cid:durableId="897517330">
    <w:abstractNumId w:val="18"/>
  </w:num>
  <w:num w:numId="22" w16cid:durableId="679545485">
    <w:abstractNumId w:val="16"/>
  </w:num>
  <w:num w:numId="23" w16cid:durableId="1732116653">
    <w:abstractNumId w:val="21"/>
  </w:num>
  <w:num w:numId="24" w16cid:durableId="1450974929">
    <w:abstractNumId w:val="22"/>
  </w:num>
  <w:num w:numId="25" w16cid:durableId="1282301866">
    <w:abstractNumId w:val="10"/>
  </w:num>
  <w:num w:numId="26" w16cid:durableId="435096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45FF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178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4C47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16EA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C68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4B1F"/>
    <w:rsid w:val="00427C7F"/>
    <w:rsid w:val="004319E3"/>
    <w:rsid w:val="0043314B"/>
    <w:rsid w:val="0043527C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14E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5DD2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21C2"/>
    <w:rsid w:val="006333BC"/>
    <w:rsid w:val="0063637C"/>
    <w:rsid w:val="00641974"/>
    <w:rsid w:val="00650622"/>
    <w:rsid w:val="0065168C"/>
    <w:rsid w:val="00652E22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401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B62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59D1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231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028"/>
    <w:rsid w:val="0095397C"/>
    <w:rsid w:val="00954A06"/>
    <w:rsid w:val="00955748"/>
    <w:rsid w:val="00955B49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3CDF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C3F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3982"/>
    <w:rsid w:val="00C041B0"/>
    <w:rsid w:val="00C104A9"/>
    <w:rsid w:val="00C127AE"/>
    <w:rsid w:val="00C12B79"/>
    <w:rsid w:val="00C17141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57FBD"/>
    <w:rsid w:val="00C600FE"/>
    <w:rsid w:val="00C64A95"/>
    <w:rsid w:val="00C65B15"/>
    <w:rsid w:val="00C7036B"/>
    <w:rsid w:val="00C73D0F"/>
    <w:rsid w:val="00C824E3"/>
    <w:rsid w:val="00C82F97"/>
    <w:rsid w:val="00C83292"/>
    <w:rsid w:val="00C86E2B"/>
    <w:rsid w:val="00C8746A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503B"/>
    <w:rsid w:val="00CE6C08"/>
    <w:rsid w:val="00CF012D"/>
    <w:rsid w:val="00CF0669"/>
    <w:rsid w:val="00CF13F5"/>
    <w:rsid w:val="00CF2B13"/>
    <w:rsid w:val="00CF4B64"/>
    <w:rsid w:val="00CF6061"/>
    <w:rsid w:val="00D009BB"/>
    <w:rsid w:val="00D01184"/>
    <w:rsid w:val="00D02CFD"/>
    <w:rsid w:val="00D02EAB"/>
    <w:rsid w:val="00D046D1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5174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27B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19E2"/>
    <w:rsid w:val="00F735DE"/>
    <w:rsid w:val="00F76AA6"/>
    <w:rsid w:val="00F76C7A"/>
    <w:rsid w:val="00F802B0"/>
    <w:rsid w:val="00F82AA2"/>
    <w:rsid w:val="00F8528E"/>
    <w:rsid w:val="00F8543F"/>
    <w:rsid w:val="00F9072B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E7C13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  <w:style w:type="character" w:customStyle="1" w:styleId="10">
    <w:name w:val="Обычный1"/>
    <w:rsid w:val="00955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43</cp:revision>
  <cp:lastPrinted>2023-11-22T10:27:00Z</cp:lastPrinted>
  <dcterms:created xsi:type="dcterms:W3CDTF">2022-02-21T12:39:00Z</dcterms:created>
  <dcterms:modified xsi:type="dcterms:W3CDTF">2023-11-22T10:28:00Z</dcterms:modified>
</cp:coreProperties>
</file>