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6" w:rsidRDefault="00A67EC6" w:rsidP="007202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40" w:rsidRPr="00A5611D" w:rsidRDefault="00391140" w:rsidP="00391140">
      <w:pPr>
        <w:pStyle w:val="Postan"/>
        <w:ind w:left="6372" w:right="481" w:firstLine="708"/>
        <w:rPr>
          <w:noProof/>
          <w:sz w:val="24"/>
          <w:szCs w:val="24"/>
          <w:u w:val="single"/>
          <w:lang w:eastAsia="ru-RU"/>
        </w:rPr>
      </w:pPr>
    </w:p>
    <w:p w:rsidR="00391140" w:rsidRPr="00391140" w:rsidRDefault="00391140" w:rsidP="00391140">
      <w:pPr>
        <w:pStyle w:val="Postan"/>
        <w:ind w:right="481"/>
        <w:contextualSpacing/>
        <w:rPr>
          <w:b/>
          <w:sz w:val="24"/>
          <w:szCs w:val="24"/>
        </w:rPr>
      </w:pPr>
      <w:r w:rsidRPr="0039114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РОССИЙСКАЯ  ФЕДЕРАЦИЯ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СОБРАНИЕ ДЕПУТАТОВ ФЕДОРОВСКОГО СЕЛЬСКОГО ПОСЕЛЕНИЯ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391140" w:rsidRPr="00A5611D" w:rsidRDefault="00391140" w:rsidP="00391140">
      <w:pPr>
        <w:rPr>
          <w:b/>
          <w:i/>
          <w:sz w:val="24"/>
        </w:rPr>
      </w:pPr>
      <w:r w:rsidRPr="00A5611D">
        <w:rPr>
          <w:b/>
          <w:i/>
          <w:sz w:val="24"/>
        </w:rPr>
        <w:t xml:space="preserve">                                       </w:t>
      </w:r>
    </w:p>
    <w:p w:rsidR="00A67EC6" w:rsidRDefault="00A67EC6" w:rsidP="007B338B">
      <w:pPr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7B3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A5E3A">
        <w:rPr>
          <w:rFonts w:ascii="Times New Roman" w:hAnsi="Times New Roman"/>
          <w:b/>
          <w:sz w:val="28"/>
          <w:szCs w:val="28"/>
        </w:rPr>
        <w:t>РЕШЕНИЕ</w:t>
      </w:r>
    </w:p>
    <w:p w:rsidR="00A67EC6" w:rsidRDefault="00A67EC6" w:rsidP="00B72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86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Об отчете</w:t>
      </w:r>
      <w:r>
        <w:rPr>
          <w:rFonts w:ascii="Times New Roman" w:hAnsi="Times New Roman"/>
          <w:sz w:val="28"/>
          <w:szCs w:val="28"/>
        </w:rPr>
        <w:t xml:space="preserve"> председателя Собрания депутатов </w:t>
      </w:r>
      <w:r w:rsidR="008657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</w:t>
      </w:r>
      <w:r w:rsidR="00EB2A61">
        <w:rPr>
          <w:rFonts w:ascii="Times New Roman" w:hAnsi="Times New Roman"/>
          <w:sz w:val="28"/>
          <w:szCs w:val="28"/>
        </w:rPr>
        <w:t>2</w:t>
      </w:r>
      <w:r w:rsidR="00301C37">
        <w:rPr>
          <w:rFonts w:ascii="Times New Roman" w:hAnsi="Times New Roman"/>
          <w:sz w:val="28"/>
          <w:szCs w:val="28"/>
        </w:rPr>
        <w:t>1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5E3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>Принято</w:t>
      </w: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7934">
        <w:rPr>
          <w:rFonts w:ascii="Times New Roman" w:hAnsi="Times New Roman"/>
          <w:b/>
          <w:sz w:val="28"/>
          <w:szCs w:val="28"/>
        </w:rPr>
        <w:t xml:space="preserve">                         «</w:t>
      </w:r>
      <w:r w:rsidR="00BB4BA8">
        <w:rPr>
          <w:rFonts w:ascii="Times New Roman" w:hAnsi="Times New Roman"/>
          <w:b/>
          <w:sz w:val="28"/>
          <w:szCs w:val="28"/>
        </w:rPr>
        <w:t>29</w:t>
      </w:r>
      <w:r w:rsidR="008657C3">
        <w:rPr>
          <w:rFonts w:ascii="Times New Roman" w:hAnsi="Times New Roman"/>
          <w:b/>
          <w:sz w:val="28"/>
          <w:szCs w:val="28"/>
        </w:rPr>
        <w:t xml:space="preserve">» </w:t>
      </w:r>
      <w:r w:rsidR="00BB4BA8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216C2">
        <w:rPr>
          <w:rFonts w:ascii="Times New Roman" w:hAnsi="Times New Roman"/>
          <w:b/>
          <w:sz w:val="28"/>
          <w:szCs w:val="28"/>
        </w:rPr>
        <w:t>2</w:t>
      </w:r>
      <w:r w:rsidR="00BB4BA8">
        <w:rPr>
          <w:rFonts w:ascii="Times New Roman" w:hAnsi="Times New Roman"/>
          <w:b/>
          <w:sz w:val="28"/>
          <w:szCs w:val="28"/>
        </w:rPr>
        <w:t>2</w:t>
      </w:r>
      <w:r w:rsidRPr="00FA5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EC6" w:rsidRPr="009E0E09" w:rsidRDefault="00A67EC6" w:rsidP="009E0E09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A67EC6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</w:p>
    <w:p w:rsidR="00A67EC6" w:rsidRPr="00617DED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  <w:r w:rsidRPr="009E0E09">
        <w:rPr>
          <w:b w:val="0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</w:t>
      </w:r>
      <w:r w:rsidRPr="00B37799">
        <w:rPr>
          <w:b w:val="0"/>
        </w:rPr>
        <w:t xml:space="preserve"> </w:t>
      </w:r>
      <w:r w:rsidR="008657C3">
        <w:rPr>
          <w:b w:val="0"/>
        </w:rPr>
        <w:t xml:space="preserve"> Уставом Федоровского сельского поселения</w:t>
      </w:r>
      <w:r>
        <w:rPr>
          <w:b w:val="0"/>
        </w:rPr>
        <w:t>, заслушав отчет председателя Собрания депутат</w:t>
      </w:r>
      <w:r w:rsidR="008657C3">
        <w:rPr>
          <w:b w:val="0"/>
        </w:rPr>
        <w:t>ов  - главы Федоровского сельского поселения</w:t>
      </w:r>
      <w:r w:rsidRPr="00617DED">
        <w:rPr>
          <w:b w:val="0"/>
        </w:rPr>
        <w:t xml:space="preserve"> о резу</w:t>
      </w:r>
      <w:r>
        <w:rPr>
          <w:b w:val="0"/>
        </w:rPr>
        <w:t>льтатах его деятельности за 20</w:t>
      </w:r>
      <w:r w:rsidR="00EB2A61">
        <w:rPr>
          <w:b w:val="0"/>
        </w:rPr>
        <w:t>2</w:t>
      </w:r>
      <w:r w:rsidR="00301C37">
        <w:rPr>
          <w:b w:val="0"/>
        </w:rPr>
        <w:t>1</w:t>
      </w:r>
      <w:r w:rsidRPr="00617DED">
        <w:rPr>
          <w:b w:val="0"/>
        </w:rPr>
        <w:t xml:space="preserve"> год</w:t>
      </w:r>
      <w:r>
        <w:rPr>
          <w:b w:val="0"/>
        </w:rPr>
        <w:t>,</w:t>
      </w:r>
      <w:r w:rsidRPr="00617DED">
        <w:rPr>
          <w:b w:val="0"/>
        </w:rPr>
        <w:t xml:space="preserve"> </w:t>
      </w:r>
      <w:r w:rsidR="008657C3">
        <w:rPr>
          <w:b w:val="0"/>
        </w:rPr>
        <w:t>Собрание депутатов Федоровского сельского поселения</w:t>
      </w:r>
    </w:p>
    <w:p w:rsidR="00A67EC6" w:rsidRDefault="00A67EC6" w:rsidP="00B72A7F">
      <w:pPr>
        <w:pStyle w:val="1"/>
        <w:tabs>
          <w:tab w:val="num" w:pos="0"/>
        </w:tabs>
        <w:ind w:firstLine="708"/>
      </w:pPr>
      <w:r>
        <w:t xml:space="preserve">  </w:t>
      </w:r>
    </w:p>
    <w:p w:rsidR="00A67EC6" w:rsidRPr="009E0E09" w:rsidRDefault="00A67EC6" w:rsidP="00B72A7F">
      <w:pPr>
        <w:pStyle w:val="1"/>
        <w:tabs>
          <w:tab w:val="num" w:pos="0"/>
        </w:tabs>
        <w:ind w:firstLine="708"/>
        <w:rPr>
          <w:b w:val="0"/>
        </w:rPr>
      </w:pPr>
      <w:r>
        <w:t xml:space="preserve">                                                </w:t>
      </w:r>
      <w:r>
        <w:rPr>
          <w:b w:val="0"/>
        </w:rPr>
        <w:t>РЕШИЛО</w:t>
      </w:r>
      <w:r w:rsidRPr="009E0E09">
        <w:rPr>
          <w:b w:val="0"/>
        </w:rPr>
        <w:t>:</w:t>
      </w:r>
    </w:p>
    <w:p w:rsidR="00A67EC6" w:rsidRDefault="00A67EC6" w:rsidP="009E0E09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617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A5E3A">
        <w:rPr>
          <w:rFonts w:ascii="Times New Roman" w:hAnsi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 xml:space="preserve">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</w:t>
      </w:r>
      <w:r w:rsidR="00EB2A61">
        <w:rPr>
          <w:rFonts w:ascii="Times New Roman" w:hAnsi="Times New Roman"/>
          <w:sz w:val="28"/>
          <w:szCs w:val="28"/>
        </w:rPr>
        <w:t>2</w:t>
      </w:r>
      <w:r w:rsidR="00301C37">
        <w:rPr>
          <w:rFonts w:ascii="Times New Roman" w:hAnsi="Times New Roman"/>
          <w:sz w:val="28"/>
          <w:szCs w:val="28"/>
        </w:rPr>
        <w:t>1</w:t>
      </w:r>
      <w:r w:rsidR="00EB2A61"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согласно приложению.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EB2A61">
        <w:rPr>
          <w:rFonts w:ascii="Times New Roman" w:hAnsi="Times New Roman"/>
          <w:sz w:val="28"/>
          <w:szCs w:val="28"/>
        </w:rPr>
        <w:t>2</w:t>
      </w:r>
      <w:r w:rsidR="00301C37">
        <w:rPr>
          <w:rFonts w:ascii="Times New Roman" w:hAnsi="Times New Roman"/>
          <w:sz w:val="28"/>
          <w:szCs w:val="28"/>
        </w:rPr>
        <w:t>1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удовлетворительной.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5E3A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принятия, и подлежит размещению на офици</w:t>
      </w:r>
      <w:r w:rsidR="008657C3">
        <w:rPr>
          <w:rFonts w:ascii="Times New Roman" w:hAnsi="Times New Roman"/>
          <w:sz w:val="28"/>
          <w:szCs w:val="28"/>
        </w:rPr>
        <w:t>альном сайте Администрации Федоровского сельского поселения</w:t>
      </w:r>
      <w:r w:rsidRPr="00FA5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7EC6" w:rsidRPr="0072026E" w:rsidRDefault="00A67EC6" w:rsidP="0072026E">
      <w:pPr>
        <w:tabs>
          <w:tab w:val="left" w:pos="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FA5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E3A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72026E">
        <w:rPr>
          <w:rFonts w:ascii="Times New Roman" w:hAnsi="Times New Roman"/>
          <w:sz w:val="28"/>
          <w:szCs w:val="28"/>
        </w:rPr>
        <w:t xml:space="preserve"> по вопросам </w:t>
      </w:r>
      <w:r w:rsidR="00301C37" w:rsidRPr="00301C37">
        <w:rPr>
          <w:rFonts w:ascii="Times New Roman" w:hAnsi="Times New Roman"/>
          <w:sz w:val="28"/>
          <w:szCs w:val="28"/>
        </w:rPr>
        <w:t xml:space="preserve">  местному самоуправлению и охране общественного порядка</w:t>
      </w:r>
      <w:r w:rsidR="00BC2181">
        <w:rPr>
          <w:rFonts w:ascii="Times New Roman" w:hAnsi="Times New Roman"/>
          <w:sz w:val="28"/>
          <w:szCs w:val="28"/>
        </w:rPr>
        <w:t xml:space="preserve"> (председатель-</w:t>
      </w:r>
      <w:r w:rsidR="00301C37">
        <w:rPr>
          <w:rFonts w:ascii="Times New Roman" w:hAnsi="Times New Roman"/>
          <w:sz w:val="28"/>
          <w:szCs w:val="28"/>
        </w:rPr>
        <w:t>Никитина Г.В.</w:t>
      </w:r>
      <w:r w:rsidR="00BC2181">
        <w:rPr>
          <w:rFonts w:ascii="Times New Roman" w:hAnsi="Times New Roman"/>
          <w:sz w:val="28"/>
          <w:szCs w:val="28"/>
        </w:rPr>
        <w:t>)</w:t>
      </w:r>
      <w:r w:rsidR="00EF366E">
        <w:rPr>
          <w:rFonts w:ascii="Times New Roman" w:hAnsi="Times New Roman"/>
          <w:sz w:val="28"/>
          <w:szCs w:val="28"/>
        </w:rPr>
        <w:t>.</w:t>
      </w:r>
    </w:p>
    <w:p w:rsidR="00A67EC6" w:rsidRPr="0072026E" w:rsidRDefault="00A67EC6" w:rsidP="0072026E">
      <w:pPr>
        <w:tabs>
          <w:tab w:val="left" w:pos="210"/>
        </w:tabs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37E0" w:rsidRDefault="00A67EC6" w:rsidP="005C37E0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37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EC6" w:rsidRPr="005C37E0" w:rsidRDefault="005C37E0" w:rsidP="005C37E0">
      <w:pPr>
        <w:tabs>
          <w:tab w:val="left" w:pos="210"/>
        </w:tabs>
        <w:spacing w:after="0" w:line="360" w:lineRule="auto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t>Г</w:t>
      </w:r>
      <w:r w:rsidR="00A67EC6">
        <w:rPr>
          <w:rFonts w:ascii="Times New Roman" w:hAnsi="Times New Roman"/>
          <w:sz w:val="28"/>
          <w:szCs w:val="28"/>
        </w:rPr>
        <w:t>лава</w:t>
      </w:r>
      <w:r>
        <w:rPr>
          <w:b/>
          <w:u w:val="single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="008657C3">
        <w:rPr>
          <w:rFonts w:ascii="Times New Roman" w:hAnsi="Times New Roman"/>
          <w:sz w:val="28"/>
          <w:szCs w:val="28"/>
        </w:rPr>
        <w:tab/>
      </w:r>
      <w:r w:rsidR="008657C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С.А. Слинько</w:t>
      </w:r>
    </w:p>
    <w:p w:rsidR="00A67EC6" w:rsidRPr="00FA5E3A" w:rsidRDefault="00A67EC6" w:rsidP="00B7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57C3">
        <w:rPr>
          <w:rFonts w:ascii="Times New Roman" w:hAnsi="Times New Roman"/>
          <w:sz w:val="28"/>
          <w:szCs w:val="28"/>
        </w:rPr>
        <w:t>село Федоровка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BB4BA8">
        <w:rPr>
          <w:rFonts w:ascii="Times New Roman" w:hAnsi="Times New Roman"/>
          <w:sz w:val="28"/>
          <w:szCs w:val="28"/>
        </w:rPr>
        <w:t>29</w:t>
      </w:r>
      <w:r w:rsidR="008657C3">
        <w:rPr>
          <w:rFonts w:ascii="Times New Roman" w:hAnsi="Times New Roman"/>
          <w:sz w:val="28"/>
          <w:szCs w:val="28"/>
        </w:rPr>
        <w:t xml:space="preserve">» </w:t>
      </w:r>
      <w:r w:rsidR="00BB4BA8">
        <w:rPr>
          <w:rFonts w:ascii="Times New Roman" w:hAnsi="Times New Roman"/>
          <w:sz w:val="28"/>
          <w:szCs w:val="28"/>
        </w:rPr>
        <w:t>марта</w:t>
      </w:r>
      <w:r w:rsidR="008657C3">
        <w:rPr>
          <w:rFonts w:ascii="Times New Roman" w:hAnsi="Times New Roman"/>
          <w:sz w:val="28"/>
          <w:szCs w:val="28"/>
        </w:rPr>
        <w:t xml:space="preserve"> </w:t>
      </w:r>
      <w:r w:rsidR="00A67EC6">
        <w:rPr>
          <w:rFonts w:ascii="Times New Roman" w:hAnsi="Times New Roman"/>
          <w:sz w:val="28"/>
          <w:szCs w:val="28"/>
        </w:rPr>
        <w:t xml:space="preserve"> 20</w:t>
      </w:r>
      <w:r w:rsidR="003216C2">
        <w:rPr>
          <w:rFonts w:ascii="Times New Roman" w:hAnsi="Times New Roman"/>
          <w:sz w:val="28"/>
          <w:szCs w:val="28"/>
        </w:rPr>
        <w:t>2</w:t>
      </w:r>
      <w:r w:rsidR="00BB4BA8">
        <w:rPr>
          <w:rFonts w:ascii="Times New Roman" w:hAnsi="Times New Roman"/>
          <w:sz w:val="28"/>
          <w:szCs w:val="28"/>
        </w:rPr>
        <w:t>2</w:t>
      </w:r>
      <w:r w:rsidR="00A67EC6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</w:t>
      </w:r>
      <w:r w:rsidR="00BB4BA8">
        <w:rPr>
          <w:rFonts w:ascii="Times New Roman" w:hAnsi="Times New Roman"/>
          <w:sz w:val="28"/>
          <w:szCs w:val="28"/>
        </w:rPr>
        <w:t>26</w:t>
      </w: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301C37" w:rsidRDefault="00301C37" w:rsidP="00FA5E3A">
      <w:pPr>
        <w:jc w:val="right"/>
        <w:rPr>
          <w:rFonts w:ascii="Times New Roman" w:hAnsi="Times New Roman"/>
          <w:sz w:val="28"/>
          <w:szCs w:val="28"/>
        </w:rPr>
      </w:pPr>
    </w:p>
    <w:p w:rsidR="00301C37" w:rsidRDefault="00301C37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Приложение</w:t>
      </w:r>
    </w:p>
    <w:p w:rsidR="004F7934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к решению Собрани</w:t>
      </w:r>
      <w:r w:rsidR="008657C3" w:rsidRPr="004F7934">
        <w:rPr>
          <w:rFonts w:ascii="Times New Roman" w:hAnsi="Times New Roman"/>
        </w:rPr>
        <w:t xml:space="preserve">я депутатов 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Федоровского сельского поселения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                 </w:t>
      </w:r>
      <w:r w:rsidR="004F7934" w:rsidRPr="004F7934">
        <w:rPr>
          <w:rFonts w:ascii="Times New Roman" w:hAnsi="Times New Roman"/>
        </w:rPr>
        <w:t>«</w:t>
      </w:r>
      <w:r w:rsidRPr="004F7934">
        <w:rPr>
          <w:rFonts w:ascii="Times New Roman" w:hAnsi="Times New Roman"/>
        </w:rPr>
        <w:t xml:space="preserve">Об отчете председателя 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Собрания депутат</w:t>
      </w:r>
      <w:r w:rsidR="008657C3" w:rsidRPr="004F7934">
        <w:rPr>
          <w:rFonts w:ascii="Times New Roman" w:hAnsi="Times New Roman"/>
        </w:rPr>
        <w:t>ов - главы  Федоровского</w:t>
      </w:r>
    </w:p>
    <w:p w:rsidR="004F7934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сельского поселения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 xml:space="preserve">о результатах </w:t>
      </w:r>
      <w:r w:rsidR="004F7934"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>его деятельности за 20</w:t>
      </w:r>
      <w:r w:rsidR="00EB2A61">
        <w:rPr>
          <w:rFonts w:ascii="Times New Roman" w:hAnsi="Times New Roman"/>
        </w:rPr>
        <w:t>2</w:t>
      </w:r>
      <w:r w:rsidR="00301C37">
        <w:rPr>
          <w:rFonts w:ascii="Times New Roman" w:hAnsi="Times New Roman"/>
        </w:rPr>
        <w:t>1</w:t>
      </w:r>
      <w:r w:rsidR="00A67EC6" w:rsidRPr="004F7934">
        <w:rPr>
          <w:rFonts w:ascii="Times New Roman" w:hAnsi="Times New Roman"/>
        </w:rPr>
        <w:t xml:space="preserve"> год</w:t>
      </w:r>
      <w:r w:rsidR="004F7934" w:rsidRPr="004F7934">
        <w:rPr>
          <w:rFonts w:ascii="Times New Roman" w:hAnsi="Times New Roman"/>
        </w:rPr>
        <w:t>»</w:t>
      </w:r>
    </w:p>
    <w:p w:rsidR="00A67EC6" w:rsidRPr="00FA723E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723E" w:rsidRDefault="00A67EC6" w:rsidP="00870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ОТЧЕТ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ПРЕДСЕДАТЕЛЯ СОБРАНИЯ ДЕПУТАТОВ - ГЛАВЫ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ФЕДОРОВСКОГО СЕЛЬСКОГО ПОСЕЛЕНИЯ                                                 О РЕЗУЛЬТАТАХ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ЕГО ДЕЯТЕЛЬНОСТИ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ЗА 20</w:t>
      </w:r>
      <w:r w:rsidR="00EB2A61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301C37">
        <w:rPr>
          <w:rFonts w:ascii="Times New Roman" w:hAnsi="Times New Roman"/>
          <w:b/>
          <w:bCs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Уважаемые депутаты, уважаемые приглашенные!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соответствие с Уставом Федоровского сельского поселения и Регламентом Собрания депутатов на рассмотрение выносится отчет о деятельности за 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Любая деятельность, как вы знаете</w:t>
      </w:r>
      <w:r w:rsidR="00EB2A61"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начинается с планирования.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План работы на год принимался дважды на первое и второе полугодие в форме решения Собрания депутатов. Решения размещены на сайте администрации  в разделе «Собрание депутатов Неклиновского района».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В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плане работы отражены вопросы, обязательные к рассмотрению в соответствии с законодательством (принятие и исполнение бюджета района, отчеты о деятельности главы Регламент обязывает субъектов правотворческой инициативы представлять проекты решений в Собрание депутатов не позднее, чем за семь дней до дня проведения очередного заседания. </w:t>
      </w:r>
      <w:proofErr w:type="gramEnd"/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Это позволяет к установленному сроку тщательно подготовить вопрос и максимально эффективно рассмотреть его на заседании комиссии.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Документы, поступившие в Собрание депутатов с нарушением сроков серьезно затрудняют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работу депутатского корпуса и Прокуратуры района, которая проводит их экспертизу.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этом плане есть пожелание должностным </w:t>
      </w:r>
      <w:r w:rsidR="003216C2">
        <w:rPr>
          <w:rFonts w:ascii="Times New Roman" w:hAnsi="Times New Roman"/>
          <w:sz w:val="28"/>
          <w:szCs w:val="28"/>
          <w:lang w:eastAsia="zh-CN"/>
        </w:rPr>
        <w:t>лицам администрации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инициирующим внесение проектов решений повысить ответственность в подготовке документов.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Поступившие предложения рассматриваются, формируются, уточняются формулировки,  и, как правило, включаются в соответствующий раздел плана работы параллельно с обязательными вопросами.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Последним разделом плана работы является оргработа, где прописываются мероприятия, намеченные к исполнению в текущем году. Это и учеба с депутатами, информационные часы, работа в избирательных округах, обмен опытом работы  депутатов, и другие.</w:t>
      </w:r>
    </w:p>
    <w:p w:rsidR="005C37E0" w:rsidRPr="00B10FF3" w:rsidRDefault="005C37E0" w:rsidP="003216C2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На стадии реализации плана в него вносятся изменения и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дополнения.        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Конкретные даты созывов очередных  заседаний постоянных комиссий, повестки дня, отражаются в распоряжениях Председателя Собрания депутатов - главы  Федоровского с/п.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Вопросы, отнесенные к компетенции Представительного органа, выносятся на рассмотрение очередных и внеочередных заседаний 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3216C2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Очередные сессии созываются Председателем Собрания депу</w:t>
      </w:r>
      <w:r w:rsidR="003216C2">
        <w:rPr>
          <w:rFonts w:ascii="Times New Roman" w:hAnsi="Times New Roman"/>
          <w:sz w:val="28"/>
          <w:szCs w:val="28"/>
          <w:lang w:eastAsia="zh-CN"/>
        </w:rPr>
        <w:t>татов - главой Федоровского с/</w:t>
      </w:r>
      <w:proofErr w:type="gramStart"/>
      <w:r w:rsidR="003216C2">
        <w:rPr>
          <w:rFonts w:ascii="Times New Roman" w:hAnsi="Times New Roman"/>
          <w:sz w:val="28"/>
          <w:szCs w:val="28"/>
          <w:lang w:eastAsia="zh-CN"/>
        </w:rPr>
        <w:t>п</w:t>
      </w:r>
      <w:proofErr w:type="gramEnd"/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и проводятся в соответствии с Регламентом, по мере необходимости, но не реже одного раза в три месяца.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было проведено </w:t>
      </w:r>
      <w:r w:rsidR="00301C37">
        <w:rPr>
          <w:rFonts w:ascii="Times New Roman" w:hAnsi="Times New Roman"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заседаний Собрания депутатов</w:t>
      </w:r>
      <w:r w:rsidR="00301C37">
        <w:rPr>
          <w:rFonts w:ascii="Times New Roman" w:hAnsi="Times New Roman"/>
          <w:sz w:val="28"/>
          <w:szCs w:val="28"/>
          <w:lang w:eastAsia="zh-CN"/>
        </w:rPr>
        <w:t xml:space="preserve"> 4 созыва и 6 заседаний Собрания депутатов 5 созыва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столько же заседаний постоянных комиссий. То есть заседания проводились 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практически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ежемесячно, а в некоторых месяцах и по два за месяц.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Принятию решения на сессии предшествовало активное обсуждение проектов решений на заседаниях постоянных комиссий, с приглашением всех заинтересованных в решении вопроса лиц.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Представительном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органе </w:t>
      </w:r>
      <w:r w:rsidRPr="00B10FF3">
        <w:rPr>
          <w:rFonts w:ascii="Times New Roman" w:hAnsi="Times New Roman"/>
          <w:sz w:val="28"/>
          <w:szCs w:val="28"/>
          <w:lang w:eastAsia="zh-CN"/>
        </w:rPr>
        <w:t>создано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как вы знаете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="00301C37">
        <w:rPr>
          <w:rFonts w:ascii="Times New Roman" w:hAnsi="Times New Roman"/>
          <w:b/>
          <w:bCs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постоянных комиссий, контролирующих ход принятия решений Собрания депутатов.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Согласно Регламента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Устава  присутствие на заседаниях Собрания и постоянных комиссий стало одной из основных обязанностей депутата. И хотя Представительный орган сформирован из 10 депутатов,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средняя явка на заседаниях сессий была на уровне - 75,5 %.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 прошел в условиях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непростого финансового положения, вызванного как мы знаем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кризисом в экономике. В данной ситуации роль Представительного органа заключалась в формировании и постоянном совершенствовании необходимой для развития поселения  правовой и финансово - экономической базы.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Рассматриваются вопросы, касающиеся наполнения доходной части бюджетов нужно сказать, что депутаты ответственно подходят к этому вопросу, хотя это и непросто.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Участие населения в обсуждении проектов правовых актов на публичных слушаниях явилось также одним из наиболее активных способов взаимодействия представительной власти района с населением.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соответствии с Уставом  и Регламентом Собрания депутатов на публичные слушания были вынесены проект Устава, проект решения Собрания депутатов о внесении в него изменений, проект бюджета.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связи с открытостью, прозрачностью и широким информированием жителей </w:t>
      </w:r>
      <w:r>
        <w:rPr>
          <w:rFonts w:ascii="Times New Roman" w:hAnsi="Times New Roman"/>
          <w:sz w:val="28"/>
          <w:szCs w:val="28"/>
          <w:lang w:eastAsia="zh-CN"/>
        </w:rPr>
        <w:t>поселения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публичных слушаниях принимали участие от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90 и более человек,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что позволило учесть мнение жителей при принятии решений по таким важным вопросам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zh-CN"/>
        </w:rPr>
        <w:t>Федоровском сельском поселении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публичных слушаний в Неклиновском районе».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прошедшем году Представительным органом особое внимание также уделялось и районной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бюджетно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- экономической политике, которая была направлена на повышение благосостояния жителей района, сохранения  благоприятной социальной среды и экономической стабильности в районе. Одной из главных задач стало поддержание сбалансированности бюджета района и разумной политики сдерживания расходов.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этом направлении в 20</w:t>
      </w:r>
      <w:r w:rsidR="00EB2A61">
        <w:rPr>
          <w:rFonts w:ascii="Times New Roman" w:hAnsi="Times New Roman"/>
          <w:sz w:val="28"/>
          <w:szCs w:val="28"/>
          <w:lang w:eastAsia="zh-CN"/>
        </w:rPr>
        <w:t>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рассмотрено и принято </w:t>
      </w:r>
      <w:r w:rsidR="00185FD3">
        <w:rPr>
          <w:rFonts w:ascii="Times New Roman" w:hAnsi="Times New Roman"/>
          <w:sz w:val="28"/>
          <w:szCs w:val="28"/>
          <w:lang w:eastAsia="zh-CN"/>
        </w:rPr>
        <w:t>1</w:t>
      </w:r>
      <w:r w:rsidR="00301C37">
        <w:rPr>
          <w:rFonts w:ascii="Times New Roman" w:hAnsi="Times New Roman"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Собрания депутатов  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внесении изменений в бюджет поселения, межбюджетные отношения и бюджетный процесс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 xml:space="preserve">Безусловно, ключевыми вопросами, рассматриваемыми Собранием депутатов являются вопросы утверждения бюджета  и отчет о его исполнении.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Всего в 20</w:t>
      </w:r>
      <w:r w:rsidR="00216092">
        <w:rPr>
          <w:rFonts w:ascii="Times New Roman" w:hAnsi="Times New Roman"/>
          <w:sz w:val="28"/>
          <w:szCs w:val="28"/>
          <w:lang w:eastAsia="zh-CN"/>
        </w:rPr>
        <w:t>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Представительным органом  рассмотрено  и принято </w:t>
      </w:r>
      <w:r w:rsidR="00301C37">
        <w:rPr>
          <w:rFonts w:ascii="Times New Roman" w:hAnsi="Times New Roman"/>
          <w:sz w:val="28"/>
          <w:szCs w:val="28"/>
          <w:lang w:eastAsia="zh-CN"/>
        </w:rPr>
        <w:t>54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решени</w:t>
      </w:r>
      <w:r w:rsidR="00301C37">
        <w:rPr>
          <w:rFonts w:ascii="Times New Roman" w:hAnsi="Times New Roman"/>
          <w:b/>
          <w:bCs/>
          <w:sz w:val="28"/>
          <w:szCs w:val="28"/>
          <w:lang w:eastAsia="zh-CN"/>
        </w:rPr>
        <w:t>я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Вносились изменения в прогнозный план (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рограмму) 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приватизации, принято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перечень имущества.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велика роль в создании норма</w:t>
      </w:r>
      <w:r>
        <w:rPr>
          <w:rFonts w:ascii="Times New Roman" w:hAnsi="Times New Roman"/>
          <w:sz w:val="28"/>
          <w:szCs w:val="28"/>
          <w:lang w:eastAsia="zh-CN"/>
        </w:rPr>
        <w:t xml:space="preserve">тивно - правовой базы,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целях приведения в соответствие с изменениями действующего законодательства, Собранием депутатов принят </w:t>
      </w:r>
      <w:r w:rsidR="003216C2">
        <w:rPr>
          <w:rFonts w:ascii="Times New Roman" w:hAnsi="Times New Roman"/>
          <w:sz w:val="28"/>
          <w:szCs w:val="28"/>
          <w:lang w:eastAsia="zh-CN"/>
        </w:rPr>
        <w:t>проект решения о вне</w:t>
      </w:r>
      <w:r w:rsidR="00BE3171">
        <w:rPr>
          <w:rFonts w:ascii="Times New Roman" w:hAnsi="Times New Roman"/>
          <w:sz w:val="28"/>
          <w:szCs w:val="28"/>
          <w:lang w:eastAsia="zh-CN"/>
        </w:rPr>
        <w:t xml:space="preserve">сении изменений в Устав. </w:t>
      </w:r>
      <w:r w:rsidR="00301C37">
        <w:rPr>
          <w:rFonts w:ascii="Times New Roman" w:hAnsi="Times New Roman"/>
          <w:sz w:val="28"/>
          <w:szCs w:val="28"/>
          <w:lang w:eastAsia="zh-CN"/>
        </w:rPr>
        <w:t>26</w:t>
      </w:r>
      <w:r w:rsidR="00BE3171">
        <w:rPr>
          <w:rFonts w:ascii="Times New Roman" w:hAnsi="Times New Roman"/>
          <w:sz w:val="28"/>
          <w:szCs w:val="28"/>
          <w:lang w:eastAsia="zh-CN"/>
        </w:rPr>
        <w:t>.0</w:t>
      </w:r>
      <w:r w:rsidR="00301C37">
        <w:rPr>
          <w:rFonts w:ascii="Times New Roman" w:hAnsi="Times New Roman"/>
          <w:sz w:val="28"/>
          <w:szCs w:val="28"/>
          <w:lang w:eastAsia="zh-CN"/>
        </w:rPr>
        <w:t>5</w:t>
      </w:r>
      <w:r w:rsidR="00BE3171">
        <w:rPr>
          <w:rFonts w:ascii="Times New Roman" w:hAnsi="Times New Roman"/>
          <w:sz w:val="28"/>
          <w:szCs w:val="28"/>
          <w:lang w:eastAsia="zh-CN"/>
        </w:rPr>
        <w:t>.</w:t>
      </w:r>
      <w:r w:rsidR="003216C2">
        <w:rPr>
          <w:rFonts w:ascii="Times New Roman" w:hAnsi="Times New Roman"/>
          <w:sz w:val="28"/>
          <w:szCs w:val="28"/>
          <w:lang w:eastAsia="zh-CN"/>
        </w:rPr>
        <w:t>202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 проведены публичные слушания по проекту решения о внесении изменений в Устав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301C37">
        <w:rPr>
          <w:rFonts w:ascii="Times New Roman" w:hAnsi="Times New Roman"/>
          <w:sz w:val="28"/>
          <w:szCs w:val="28"/>
          <w:lang w:eastAsia="zh-CN"/>
        </w:rPr>
        <w:t>22</w:t>
      </w:r>
      <w:r w:rsidR="0021609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1C37">
        <w:rPr>
          <w:rFonts w:ascii="Times New Roman" w:hAnsi="Times New Roman"/>
          <w:sz w:val="28"/>
          <w:szCs w:val="28"/>
          <w:lang w:eastAsia="zh-CN"/>
        </w:rPr>
        <w:t>июня</w:t>
      </w:r>
      <w:r w:rsidR="00216092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301C37">
        <w:rPr>
          <w:rFonts w:ascii="Times New Roman" w:hAnsi="Times New Roman"/>
          <w:sz w:val="28"/>
          <w:szCs w:val="28"/>
          <w:lang w:eastAsia="zh-CN"/>
        </w:rPr>
        <w:t>1</w:t>
      </w:r>
      <w:r w:rsidR="00216092">
        <w:rPr>
          <w:rFonts w:ascii="Times New Roman" w:hAnsi="Times New Roman"/>
          <w:sz w:val="28"/>
          <w:szCs w:val="28"/>
          <w:lang w:eastAsia="zh-CN"/>
        </w:rPr>
        <w:t xml:space="preserve"> года на очередном заседании Собрания депутатов эти изменения были приняты и вступили в силу.</w:t>
      </w:r>
      <w:r w:rsidR="00AE644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21C60">
        <w:rPr>
          <w:rFonts w:ascii="Times New Roman" w:hAnsi="Times New Roman"/>
          <w:sz w:val="28"/>
          <w:szCs w:val="28"/>
          <w:lang w:eastAsia="zh-CN"/>
        </w:rPr>
        <w:t>Однако</w:t>
      </w:r>
      <w:r w:rsidR="00AE6442">
        <w:rPr>
          <w:rFonts w:ascii="Times New Roman" w:hAnsi="Times New Roman"/>
          <w:sz w:val="28"/>
          <w:szCs w:val="28"/>
          <w:lang w:eastAsia="zh-CN"/>
        </w:rPr>
        <w:t xml:space="preserve"> к концу года возникла необходимость внести новые изменения в связи с изменениями законодательства. Было принято решение утвердить новый </w:t>
      </w:r>
      <w:r w:rsidR="00621C60">
        <w:rPr>
          <w:rFonts w:ascii="Times New Roman" w:hAnsi="Times New Roman"/>
          <w:sz w:val="28"/>
          <w:szCs w:val="28"/>
          <w:lang w:eastAsia="zh-CN"/>
        </w:rPr>
        <w:t>устав, так как изменений было внесено уже много</w:t>
      </w:r>
      <w:r w:rsidR="005D2232">
        <w:rPr>
          <w:rFonts w:ascii="Times New Roman" w:hAnsi="Times New Roman"/>
          <w:sz w:val="28"/>
          <w:szCs w:val="28"/>
          <w:lang w:eastAsia="zh-CN"/>
        </w:rPr>
        <w:t>. 6 декабря были проведены публичные слушания по вопросу принятия Устава. 1 февраля 2022 года он был принят и отправлен на регистрацию в Министерство юстиции Ростовской области.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>В соответствии с требованиями законодательства по регистрации муниципальных правовых актов в 20</w:t>
      </w:r>
      <w:r w:rsidR="00216092">
        <w:rPr>
          <w:rFonts w:ascii="Times New Roman" w:hAnsi="Times New Roman"/>
          <w:sz w:val="28"/>
          <w:szCs w:val="28"/>
          <w:lang w:eastAsia="zh-CN"/>
        </w:rPr>
        <w:t>2</w:t>
      </w:r>
      <w:r w:rsidR="005D2232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Собранием депутатов осуществлялась работа по подготовке и представлению муниципальных правовых актов, принятых Представительным органом для включения их в </w:t>
      </w:r>
      <w:r w:rsidRPr="00B10FF3">
        <w:rPr>
          <w:rFonts w:ascii="Times New Roman" w:hAnsi="Times New Roman"/>
          <w:bCs/>
          <w:sz w:val="28"/>
          <w:szCs w:val="28"/>
          <w:lang w:eastAsia="zh-CN"/>
        </w:rPr>
        <w:t>реестр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нормативных правовых актов поселения.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B10FF3">
        <w:rPr>
          <w:rFonts w:ascii="Times New Roman" w:hAnsi="Times New Roman"/>
          <w:sz w:val="28"/>
          <w:szCs w:val="28"/>
          <w:lang w:eastAsia="zh-CN"/>
        </w:rPr>
        <w:t>области нормативных правовых актов Неклиновского района было выявлено решение, не соответст</w:t>
      </w:r>
      <w:r>
        <w:rPr>
          <w:rFonts w:ascii="Times New Roman" w:hAnsi="Times New Roman"/>
          <w:sz w:val="28"/>
          <w:szCs w:val="28"/>
          <w:lang w:eastAsia="zh-CN"/>
        </w:rPr>
        <w:t xml:space="preserve">вующее требованиям действующего.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Поэтому в деятельности Собрания депутатов крайне важен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исполнением ранее принятых решений, в  соответствии со 131-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ым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федеральным законом и Уставом района.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Но нужно сказать, что контроль все же строится по принципу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«контроль не ради контроля, а ради повышения эффективности в работе</w:t>
      </w:r>
      <w:r w:rsidR="005D2232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и определения степени эффективности действия правового акта и причин, затрудняющих его исполнение, а также необходимости принятия мер к обеспечению его реализации.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приказом  Генерального прокурора Российской Федерации «Об организации прокурорского надзора за законностью нормативных правовых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актов органов государственной власти субъектов Российской Федерации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органов местного самоуправления» все нормативные правовые акты направляются перед рассмотрением на заседании Собрания депутатов в Прокуратуру Неклиновского района для проверки на предмет соответствия действующему законодательству.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Кроме того, согласно статье 63 Устава Неклиновского района, прокурор района наделен правотворческой инициативой, что предоставляет ему право внесения в Собрание депутатов Неклиновского района проектов муниципальных правовых актов, предложений об изменении, дополнений, отмене муниципальных правовых актов.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случае поступления предложений или замечаний от прокурора, они обсуждаются депутатами на заседании постоянных комиссий и при необходимости вносятся в проект решения.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За отчетный период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коррупциогенных факторов прокуратурой не выявлено.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целом все принятые нормативные правовые акты Собрания депутатов   соответствовали установленному законодательству и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претензий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ни с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какой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стороны не поступало.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Перед рассмотрением на заседаниях Собрания депутатов проектов решений, Прокурором Неклиновского района направлялись в адрес Собрания депутатов заключения о проведенной прокуратурой экспертизе.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Ч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то же удалось выполнить из наказов в 20</w:t>
      </w:r>
      <w:r w:rsidR="005D2232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-20</w:t>
      </w:r>
      <w:r w:rsidR="00216092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5D2232">
        <w:rPr>
          <w:rFonts w:ascii="Times New Roman" w:hAnsi="Times New Roman"/>
          <w:b/>
          <w:bCs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</w:t>
      </w:r>
    </w:p>
    <w:p w:rsidR="005C37E0" w:rsidRPr="00B10FF3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рамках районных полномочий за счет средств районного бюджета.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еобходимо отметить, что проблем еще хватает и мы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будем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безусловно с ними работать и по мере возможности выполнять. Много еще вопросов стоит на контроле, много вопросов заявлено в разные министерства, много вопросов уже получают положительное одобрение и в течени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2018- 202</w:t>
      </w:r>
      <w:r w:rsidR="005D2232">
        <w:rPr>
          <w:rFonts w:ascii="Times New Roman" w:hAnsi="Times New Roman"/>
          <w:sz w:val="28"/>
          <w:szCs w:val="28"/>
          <w:lang w:eastAsia="zh-CN"/>
        </w:rPr>
        <w:t>1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года будут находиться на исполнении. Работа не останавливается. </w:t>
      </w:r>
      <w:r>
        <w:rPr>
          <w:rFonts w:ascii="Times New Roman" w:hAnsi="Times New Roman"/>
          <w:sz w:val="28"/>
          <w:szCs w:val="28"/>
          <w:lang w:eastAsia="zh-CN"/>
        </w:rPr>
        <w:t>Следует выделить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что направления работы совместно с администрацией  выбраны правильно.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Велась также большая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работа по рассмотрению письменных обращений, встреч и отчетов п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е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ред избирателями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 данный период поступило </w:t>
      </w:r>
      <w:r w:rsidR="005D2232">
        <w:rPr>
          <w:rFonts w:ascii="Times New Roman" w:hAnsi="Times New Roman"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Для успешного решения вопросов в  сельских поселениях, должен сохраняться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тандем главы и депутатского корпуса - это самое главное.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есть положительные отзывы о</w:t>
      </w:r>
      <w:r>
        <w:rPr>
          <w:rFonts w:ascii="Times New Roman" w:hAnsi="Times New Roman"/>
          <w:sz w:val="28"/>
          <w:szCs w:val="28"/>
          <w:lang w:eastAsia="zh-CN"/>
        </w:rPr>
        <w:t>б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Общероссийском приеме граждан, в котором мы все принимали участие. Такое привлечение жителей к совместной работе, консолидирует усилия всех слоев местного сообщества и информирует население о том, как можно добиться положительных результатов.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>В целях урегулирования важнейших вопросов жизнедеятельности района, я принимал участие в планерных аппаратных совещаниях, проводимых главой администрации района. По итогам совещаний давались конкретные поручения с указанием сроков их исполнения.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Главное достояние нашего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поселения - это люди.  Считаю, что их труд должен получать соответствующую оценку и поощряться, чтобы они были примером в этом и для других.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Таких в поселении немало и о них мы стараемся не забывать.</w:t>
      </w:r>
      <w:proofErr w:type="gramEnd"/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</w:t>
      </w:r>
      <w:r w:rsidR="00282899">
        <w:rPr>
          <w:rFonts w:ascii="Times New Roman" w:hAnsi="Times New Roman"/>
          <w:sz w:val="28"/>
          <w:szCs w:val="28"/>
          <w:lang w:eastAsia="zh-CN"/>
        </w:rPr>
        <w:t>2</w:t>
      </w:r>
      <w:r w:rsidR="005D2232">
        <w:rPr>
          <w:rFonts w:ascii="Times New Roman" w:hAnsi="Times New Roman"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 w:rsidR="005C37E0" w:rsidRPr="00B10FF3" w:rsidRDefault="005C37E0" w:rsidP="005C37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Основными направления работы Собрания депутатов Неклиновского района в 20</w:t>
      </w:r>
      <w:r w:rsidR="00282899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5D2232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будут являться: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вопросов социальной политики;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создание условий для экономического роста в районе;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задач в деятельности ЖКХ и капитального ремонта объектов;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совершенствование осуществления контрольных функций  и другие направления.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ab/>
      </w:r>
    </w:p>
    <w:p w:rsidR="005C37E0" w:rsidRDefault="005C37E0" w:rsidP="005C37E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t>В заключени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>и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хочу сказать спасибо депутатам, жителям за участие в жизни поселения.</w:t>
      </w: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поселения, то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В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>сем нам станет жить лучше и комфортнее.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предпринимателям, за поддержку и помощь в решении проблем нашего поселения.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Желаю</w:t>
      </w:r>
      <w:proofErr w:type="gramStart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 xml:space="preserve"> В</w:t>
      </w:r>
      <w:proofErr w:type="gramEnd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сем Вам крепкого здоровья, счастья, благополучия и процветания!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Спасибо за внимание!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 уважением Слинько С.А.</w:t>
      </w: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A67EC6" w:rsidRPr="00FA723E" w:rsidRDefault="00A67EC6" w:rsidP="00B10FF3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sectPr w:rsidR="00A67EC6" w:rsidRPr="00FA723E" w:rsidSect="002D17E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D6" w:rsidRDefault="002361D6" w:rsidP="000905E6">
      <w:pPr>
        <w:spacing w:after="0" w:line="240" w:lineRule="auto"/>
      </w:pPr>
      <w:r>
        <w:separator/>
      </w:r>
    </w:p>
  </w:endnote>
  <w:endnote w:type="continuationSeparator" w:id="0">
    <w:p w:rsidR="002361D6" w:rsidRDefault="002361D6" w:rsidP="000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6" w:rsidRDefault="00E714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BA8">
      <w:rPr>
        <w:noProof/>
      </w:rPr>
      <w:t>4</w:t>
    </w:r>
    <w:r>
      <w:rPr>
        <w:noProof/>
      </w:rPr>
      <w:fldChar w:fldCharType="end"/>
    </w:r>
  </w:p>
  <w:p w:rsidR="00A67EC6" w:rsidRDefault="00A67E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D6" w:rsidRDefault="002361D6" w:rsidP="000905E6">
      <w:pPr>
        <w:spacing w:after="0" w:line="240" w:lineRule="auto"/>
      </w:pPr>
      <w:r>
        <w:separator/>
      </w:r>
    </w:p>
  </w:footnote>
  <w:footnote w:type="continuationSeparator" w:id="0">
    <w:p w:rsidR="002361D6" w:rsidRDefault="002361D6" w:rsidP="000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407"/>
    <w:multiLevelType w:val="hybridMultilevel"/>
    <w:tmpl w:val="91808554"/>
    <w:lvl w:ilvl="0" w:tplc="5F6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E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C6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2EE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141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C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1C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4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BCB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EC1796"/>
    <w:multiLevelType w:val="hybridMultilevel"/>
    <w:tmpl w:val="207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A"/>
    <w:rsid w:val="000007D3"/>
    <w:rsid w:val="00001A82"/>
    <w:rsid w:val="0002063E"/>
    <w:rsid w:val="000223F7"/>
    <w:rsid w:val="00026901"/>
    <w:rsid w:val="00027891"/>
    <w:rsid w:val="00032E1D"/>
    <w:rsid w:val="00035653"/>
    <w:rsid w:val="00045519"/>
    <w:rsid w:val="0005178A"/>
    <w:rsid w:val="000534E4"/>
    <w:rsid w:val="00062894"/>
    <w:rsid w:val="00062A9A"/>
    <w:rsid w:val="00066F81"/>
    <w:rsid w:val="00076012"/>
    <w:rsid w:val="000905E6"/>
    <w:rsid w:val="00093DEE"/>
    <w:rsid w:val="000A50BF"/>
    <w:rsid w:val="000B17E2"/>
    <w:rsid w:val="000B2079"/>
    <w:rsid w:val="000B55FA"/>
    <w:rsid w:val="000B6DEE"/>
    <w:rsid w:val="000B70CB"/>
    <w:rsid w:val="000C23DF"/>
    <w:rsid w:val="000C3460"/>
    <w:rsid w:val="000C3D70"/>
    <w:rsid w:val="000C5514"/>
    <w:rsid w:val="000D0682"/>
    <w:rsid w:val="000D7715"/>
    <w:rsid w:val="000E455E"/>
    <w:rsid w:val="000F3776"/>
    <w:rsid w:val="000F405E"/>
    <w:rsid w:val="001041B8"/>
    <w:rsid w:val="00117695"/>
    <w:rsid w:val="00132F21"/>
    <w:rsid w:val="00134A53"/>
    <w:rsid w:val="001375FA"/>
    <w:rsid w:val="00150230"/>
    <w:rsid w:val="00151511"/>
    <w:rsid w:val="001524BF"/>
    <w:rsid w:val="0015588D"/>
    <w:rsid w:val="00163440"/>
    <w:rsid w:val="00165EC4"/>
    <w:rsid w:val="00180576"/>
    <w:rsid w:val="00185FD3"/>
    <w:rsid w:val="00186780"/>
    <w:rsid w:val="00186AEA"/>
    <w:rsid w:val="00196437"/>
    <w:rsid w:val="001B6584"/>
    <w:rsid w:val="001C5390"/>
    <w:rsid w:val="001C55F3"/>
    <w:rsid w:val="001D57FF"/>
    <w:rsid w:val="001E4EB1"/>
    <w:rsid w:val="001E5884"/>
    <w:rsid w:val="001E7689"/>
    <w:rsid w:val="001F02BF"/>
    <w:rsid w:val="001F0F87"/>
    <w:rsid w:val="001F2B22"/>
    <w:rsid w:val="001F3D3B"/>
    <w:rsid w:val="0020797F"/>
    <w:rsid w:val="00211425"/>
    <w:rsid w:val="00215472"/>
    <w:rsid w:val="00215D2E"/>
    <w:rsid w:val="00216092"/>
    <w:rsid w:val="00222BD9"/>
    <w:rsid w:val="00223637"/>
    <w:rsid w:val="002243BD"/>
    <w:rsid w:val="00225117"/>
    <w:rsid w:val="00230C2B"/>
    <w:rsid w:val="002361D6"/>
    <w:rsid w:val="00246200"/>
    <w:rsid w:val="0024673A"/>
    <w:rsid w:val="00247631"/>
    <w:rsid w:val="00255762"/>
    <w:rsid w:val="00255A56"/>
    <w:rsid w:val="00282899"/>
    <w:rsid w:val="002933AD"/>
    <w:rsid w:val="002A3E77"/>
    <w:rsid w:val="002A7F3F"/>
    <w:rsid w:val="002C0381"/>
    <w:rsid w:val="002C4165"/>
    <w:rsid w:val="002C58E4"/>
    <w:rsid w:val="002D17E3"/>
    <w:rsid w:val="002D7DD7"/>
    <w:rsid w:val="002E51DB"/>
    <w:rsid w:val="002E656A"/>
    <w:rsid w:val="00300B61"/>
    <w:rsid w:val="00301C37"/>
    <w:rsid w:val="003027D9"/>
    <w:rsid w:val="00311948"/>
    <w:rsid w:val="00321673"/>
    <w:rsid w:val="003216C2"/>
    <w:rsid w:val="00331416"/>
    <w:rsid w:val="0033440C"/>
    <w:rsid w:val="003348FF"/>
    <w:rsid w:val="003374D8"/>
    <w:rsid w:val="00351CC6"/>
    <w:rsid w:val="003538CD"/>
    <w:rsid w:val="0035483E"/>
    <w:rsid w:val="00356490"/>
    <w:rsid w:val="00360E46"/>
    <w:rsid w:val="0036113C"/>
    <w:rsid w:val="0036599F"/>
    <w:rsid w:val="003666F1"/>
    <w:rsid w:val="003772F9"/>
    <w:rsid w:val="00386C42"/>
    <w:rsid w:val="00391140"/>
    <w:rsid w:val="00393DB1"/>
    <w:rsid w:val="003A5DD8"/>
    <w:rsid w:val="003B1FB9"/>
    <w:rsid w:val="003B3ECA"/>
    <w:rsid w:val="003C1151"/>
    <w:rsid w:val="003C19E8"/>
    <w:rsid w:val="003C2B6A"/>
    <w:rsid w:val="003C2DE4"/>
    <w:rsid w:val="003D3685"/>
    <w:rsid w:val="003E1131"/>
    <w:rsid w:val="00402965"/>
    <w:rsid w:val="00414A4F"/>
    <w:rsid w:val="00423B60"/>
    <w:rsid w:val="004250CC"/>
    <w:rsid w:val="0043313A"/>
    <w:rsid w:val="004367E7"/>
    <w:rsid w:val="004416AB"/>
    <w:rsid w:val="004419FB"/>
    <w:rsid w:val="004514EE"/>
    <w:rsid w:val="00456C50"/>
    <w:rsid w:val="00475605"/>
    <w:rsid w:val="00486C5D"/>
    <w:rsid w:val="0049591F"/>
    <w:rsid w:val="004A2D00"/>
    <w:rsid w:val="004C305F"/>
    <w:rsid w:val="004C770D"/>
    <w:rsid w:val="004E58DC"/>
    <w:rsid w:val="004F75ED"/>
    <w:rsid w:val="004F7934"/>
    <w:rsid w:val="00511324"/>
    <w:rsid w:val="00512658"/>
    <w:rsid w:val="00517737"/>
    <w:rsid w:val="00525994"/>
    <w:rsid w:val="0053247F"/>
    <w:rsid w:val="00541413"/>
    <w:rsid w:val="00547EBC"/>
    <w:rsid w:val="00556D0E"/>
    <w:rsid w:val="005804B9"/>
    <w:rsid w:val="005863C3"/>
    <w:rsid w:val="00587D1E"/>
    <w:rsid w:val="005B1434"/>
    <w:rsid w:val="005B1808"/>
    <w:rsid w:val="005C006E"/>
    <w:rsid w:val="005C37E0"/>
    <w:rsid w:val="005D2232"/>
    <w:rsid w:val="005D401B"/>
    <w:rsid w:val="005E480B"/>
    <w:rsid w:val="005F37CB"/>
    <w:rsid w:val="005F398B"/>
    <w:rsid w:val="0060346C"/>
    <w:rsid w:val="00603810"/>
    <w:rsid w:val="006050D2"/>
    <w:rsid w:val="006050D6"/>
    <w:rsid w:val="00617DED"/>
    <w:rsid w:val="00621C60"/>
    <w:rsid w:val="0062363C"/>
    <w:rsid w:val="00623AB7"/>
    <w:rsid w:val="00630FFA"/>
    <w:rsid w:val="00637E42"/>
    <w:rsid w:val="00644E56"/>
    <w:rsid w:val="0066351C"/>
    <w:rsid w:val="00677296"/>
    <w:rsid w:val="0068258F"/>
    <w:rsid w:val="006922A2"/>
    <w:rsid w:val="00692DE5"/>
    <w:rsid w:val="006979D8"/>
    <w:rsid w:val="006B2FEA"/>
    <w:rsid w:val="006B3A1B"/>
    <w:rsid w:val="006C082E"/>
    <w:rsid w:val="006D490F"/>
    <w:rsid w:val="006E212A"/>
    <w:rsid w:val="006E2704"/>
    <w:rsid w:val="006E7834"/>
    <w:rsid w:val="006F0B0D"/>
    <w:rsid w:val="00703644"/>
    <w:rsid w:val="007063C5"/>
    <w:rsid w:val="00707F6D"/>
    <w:rsid w:val="00716111"/>
    <w:rsid w:val="0072026E"/>
    <w:rsid w:val="00730FCC"/>
    <w:rsid w:val="00734427"/>
    <w:rsid w:val="00735FA6"/>
    <w:rsid w:val="00737B88"/>
    <w:rsid w:val="0076091E"/>
    <w:rsid w:val="007715A6"/>
    <w:rsid w:val="00776B77"/>
    <w:rsid w:val="007778CC"/>
    <w:rsid w:val="007853C5"/>
    <w:rsid w:val="00793220"/>
    <w:rsid w:val="0079628A"/>
    <w:rsid w:val="007B338B"/>
    <w:rsid w:val="007B621B"/>
    <w:rsid w:val="007C76CE"/>
    <w:rsid w:val="007E21A2"/>
    <w:rsid w:val="007E63B1"/>
    <w:rsid w:val="00803D16"/>
    <w:rsid w:val="00805AC6"/>
    <w:rsid w:val="0081354A"/>
    <w:rsid w:val="00821E16"/>
    <w:rsid w:val="00824ABD"/>
    <w:rsid w:val="008322B3"/>
    <w:rsid w:val="008439B7"/>
    <w:rsid w:val="00845E7C"/>
    <w:rsid w:val="00846D99"/>
    <w:rsid w:val="008518AA"/>
    <w:rsid w:val="00860EAD"/>
    <w:rsid w:val="008628C8"/>
    <w:rsid w:val="008657C3"/>
    <w:rsid w:val="00865BA8"/>
    <w:rsid w:val="00870547"/>
    <w:rsid w:val="008747E6"/>
    <w:rsid w:val="008812E6"/>
    <w:rsid w:val="00885F43"/>
    <w:rsid w:val="008A6C4A"/>
    <w:rsid w:val="008B5F25"/>
    <w:rsid w:val="008D4DBB"/>
    <w:rsid w:val="008E5C90"/>
    <w:rsid w:val="008F0423"/>
    <w:rsid w:val="008F586D"/>
    <w:rsid w:val="00911E80"/>
    <w:rsid w:val="00915D0E"/>
    <w:rsid w:val="00923CA2"/>
    <w:rsid w:val="00935C99"/>
    <w:rsid w:val="00936AD6"/>
    <w:rsid w:val="00955980"/>
    <w:rsid w:val="00962256"/>
    <w:rsid w:val="0098274F"/>
    <w:rsid w:val="009833F7"/>
    <w:rsid w:val="00985988"/>
    <w:rsid w:val="0098661C"/>
    <w:rsid w:val="009B3C12"/>
    <w:rsid w:val="009B5D8C"/>
    <w:rsid w:val="009C5BA7"/>
    <w:rsid w:val="009E0E09"/>
    <w:rsid w:val="009E2CB4"/>
    <w:rsid w:val="009E7573"/>
    <w:rsid w:val="00A10466"/>
    <w:rsid w:val="00A11E04"/>
    <w:rsid w:val="00A13910"/>
    <w:rsid w:val="00A15901"/>
    <w:rsid w:val="00A24293"/>
    <w:rsid w:val="00A34B1D"/>
    <w:rsid w:val="00A56FE8"/>
    <w:rsid w:val="00A67EC6"/>
    <w:rsid w:val="00A7265C"/>
    <w:rsid w:val="00A76FAB"/>
    <w:rsid w:val="00A933B1"/>
    <w:rsid w:val="00A96922"/>
    <w:rsid w:val="00A96B28"/>
    <w:rsid w:val="00AB21DB"/>
    <w:rsid w:val="00AB45E5"/>
    <w:rsid w:val="00AB51C9"/>
    <w:rsid w:val="00AB65F4"/>
    <w:rsid w:val="00AC12E5"/>
    <w:rsid w:val="00AC331F"/>
    <w:rsid w:val="00AC698E"/>
    <w:rsid w:val="00AE1A0C"/>
    <w:rsid w:val="00AE3ACC"/>
    <w:rsid w:val="00AE6442"/>
    <w:rsid w:val="00AF2C6C"/>
    <w:rsid w:val="00B0533A"/>
    <w:rsid w:val="00B10FF3"/>
    <w:rsid w:val="00B22E9F"/>
    <w:rsid w:val="00B37799"/>
    <w:rsid w:val="00B44C5A"/>
    <w:rsid w:val="00B56802"/>
    <w:rsid w:val="00B6410F"/>
    <w:rsid w:val="00B72A7F"/>
    <w:rsid w:val="00B95045"/>
    <w:rsid w:val="00BA1431"/>
    <w:rsid w:val="00BA284E"/>
    <w:rsid w:val="00BB07BF"/>
    <w:rsid w:val="00BB2D7C"/>
    <w:rsid w:val="00BB4BA8"/>
    <w:rsid w:val="00BC2181"/>
    <w:rsid w:val="00BC36CA"/>
    <w:rsid w:val="00BD42FD"/>
    <w:rsid w:val="00BD5323"/>
    <w:rsid w:val="00BE0296"/>
    <w:rsid w:val="00BE3171"/>
    <w:rsid w:val="00BE7BE6"/>
    <w:rsid w:val="00BF5548"/>
    <w:rsid w:val="00C0395E"/>
    <w:rsid w:val="00C10536"/>
    <w:rsid w:val="00C11CCC"/>
    <w:rsid w:val="00C37D62"/>
    <w:rsid w:val="00C40ACE"/>
    <w:rsid w:val="00C45567"/>
    <w:rsid w:val="00C53E1B"/>
    <w:rsid w:val="00C622BE"/>
    <w:rsid w:val="00C6741D"/>
    <w:rsid w:val="00C8460B"/>
    <w:rsid w:val="00C84991"/>
    <w:rsid w:val="00C91D1B"/>
    <w:rsid w:val="00C96A81"/>
    <w:rsid w:val="00CB4C7D"/>
    <w:rsid w:val="00CC6552"/>
    <w:rsid w:val="00CD0BED"/>
    <w:rsid w:val="00CD0EE7"/>
    <w:rsid w:val="00CD2EDD"/>
    <w:rsid w:val="00CE794D"/>
    <w:rsid w:val="00CF6028"/>
    <w:rsid w:val="00D02E4E"/>
    <w:rsid w:val="00D063F0"/>
    <w:rsid w:val="00D13371"/>
    <w:rsid w:val="00D20966"/>
    <w:rsid w:val="00D33C46"/>
    <w:rsid w:val="00D35D36"/>
    <w:rsid w:val="00D36FB9"/>
    <w:rsid w:val="00D45E8B"/>
    <w:rsid w:val="00D46883"/>
    <w:rsid w:val="00D472FE"/>
    <w:rsid w:val="00D5155B"/>
    <w:rsid w:val="00D576D7"/>
    <w:rsid w:val="00D72E05"/>
    <w:rsid w:val="00D75774"/>
    <w:rsid w:val="00D76E08"/>
    <w:rsid w:val="00D77564"/>
    <w:rsid w:val="00D85316"/>
    <w:rsid w:val="00D91103"/>
    <w:rsid w:val="00D91D64"/>
    <w:rsid w:val="00D97347"/>
    <w:rsid w:val="00DC0832"/>
    <w:rsid w:val="00DE5505"/>
    <w:rsid w:val="00DF2C8C"/>
    <w:rsid w:val="00DF320B"/>
    <w:rsid w:val="00E10EB4"/>
    <w:rsid w:val="00E23539"/>
    <w:rsid w:val="00E23AD1"/>
    <w:rsid w:val="00E25079"/>
    <w:rsid w:val="00E37185"/>
    <w:rsid w:val="00E4674F"/>
    <w:rsid w:val="00E57A6C"/>
    <w:rsid w:val="00E7076E"/>
    <w:rsid w:val="00E7144E"/>
    <w:rsid w:val="00E71BF3"/>
    <w:rsid w:val="00E74867"/>
    <w:rsid w:val="00E8203B"/>
    <w:rsid w:val="00E822D2"/>
    <w:rsid w:val="00E83405"/>
    <w:rsid w:val="00E837AA"/>
    <w:rsid w:val="00E92540"/>
    <w:rsid w:val="00E92E24"/>
    <w:rsid w:val="00E938CB"/>
    <w:rsid w:val="00EA1340"/>
    <w:rsid w:val="00EA1BFE"/>
    <w:rsid w:val="00EB02AF"/>
    <w:rsid w:val="00EB2A61"/>
    <w:rsid w:val="00EC62EE"/>
    <w:rsid w:val="00EC6B2C"/>
    <w:rsid w:val="00ED3153"/>
    <w:rsid w:val="00ED3BE3"/>
    <w:rsid w:val="00EE1FB0"/>
    <w:rsid w:val="00EE3834"/>
    <w:rsid w:val="00EF243B"/>
    <w:rsid w:val="00EF366E"/>
    <w:rsid w:val="00F0791C"/>
    <w:rsid w:val="00F26980"/>
    <w:rsid w:val="00F328F9"/>
    <w:rsid w:val="00F346FF"/>
    <w:rsid w:val="00F41DF0"/>
    <w:rsid w:val="00F45E9F"/>
    <w:rsid w:val="00F5108D"/>
    <w:rsid w:val="00F55E6F"/>
    <w:rsid w:val="00F67618"/>
    <w:rsid w:val="00F80E40"/>
    <w:rsid w:val="00F87414"/>
    <w:rsid w:val="00FA5E3A"/>
    <w:rsid w:val="00FA723E"/>
    <w:rsid w:val="00FB172C"/>
    <w:rsid w:val="00FB5854"/>
    <w:rsid w:val="00FB6F72"/>
    <w:rsid w:val="00FC0CD4"/>
    <w:rsid w:val="00FC303A"/>
    <w:rsid w:val="00FC5682"/>
    <w:rsid w:val="00FD228E"/>
    <w:rsid w:val="00FD4666"/>
    <w:rsid w:val="00FE01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A5E7-584C-429B-9442-51E4D0A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17</cp:revision>
  <cp:lastPrinted>2021-02-17T08:22:00Z</cp:lastPrinted>
  <dcterms:created xsi:type="dcterms:W3CDTF">2018-02-20T12:26:00Z</dcterms:created>
  <dcterms:modified xsi:type="dcterms:W3CDTF">2022-03-24T10:33:00Z</dcterms:modified>
</cp:coreProperties>
</file>