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7E" w:rsidRPr="0056477E" w:rsidRDefault="0056477E" w:rsidP="0056477E">
      <w:pPr>
        <w:suppressAutoHyphens/>
        <w:autoSpaceDE/>
        <w:autoSpaceDN/>
        <w:adjustRightInd/>
        <w:ind w:right="481"/>
        <w:jc w:val="center"/>
        <w:rPr>
          <w:rFonts w:ascii="Arial" w:eastAsia="Andale Sans UI" w:hAnsi="Arial"/>
          <w:b/>
          <w:kern w:val="1"/>
          <w:sz w:val="24"/>
          <w:lang w:eastAsia="en-US"/>
        </w:rPr>
      </w:pPr>
      <w:r w:rsidRPr="0056477E">
        <w:rPr>
          <w:rFonts w:eastAsia="Andale Sans UI"/>
          <w:b/>
          <w:noProof/>
          <w:kern w:val="1"/>
          <w:sz w:val="32"/>
          <w:szCs w:val="32"/>
        </w:rPr>
        <w:drawing>
          <wp:inline distT="0" distB="0" distL="0" distR="0" wp14:anchorId="7AF62AA2" wp14:editId="50CE7040">
            <wp:extent cx="707390" cy="9232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923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77E" w:rsidRPr="0056477E" w:rsidRDefault="0056477E" w:rsidP="0056477E">
      <w:pPr>
        <w:suppressAutoHyphens/>
        <w:autoSpaceDE/>
        <w:autoSpaceDN/>
        <w:adjustRightInd/>
        <w:spacing w:line="0" w:lineRule="atLeast"/>
        <w:jc w:val="center"/>
        <w:rPr>
          <w:rFonts w:ascii="Arial" w:eastAsia="Andale Sans UI" w:hAnsi="Arial"/>
          <w:kern w:val="1"/>
          <w:sz w:val="24"/>
          <w:szCs w:val="24"/>
          <w:lang w:eastAsia="en-US"/>
        </w:rPr>
      </w:pPr>
      <w:r w:rsidRPr="0056477E">
        <w:rPr>
          <w:rFonts w:ascii="Arial" w:eastAsia="Andale Sans UI" w:hAnsi="Arial"/>
          <w:kern w:val="1"/>
          <w:sz w:val="24"/>
          <w:szCs w:val="24"/>
          <w:lang w:eastAsia="en-US"/>
        </w:rPr>
        <w:t>СОБРАНИЕ ДЕПУТАТОВ</w:t>
      </w:r>
    </w:p>
    <w:p w:rsidR="0056477E" w:rsidRPr="0056477E" w:rsidRDefault="0056477E" w:rsidP="0056477E">
      <w:pPr>
        <w:keepNext/>
        <w:suppressAutoHyphens/>
        <w:autoSpaceDE/>
        <w:autoSpaceDN/>
        <w:adjustRightInd/>
        <w:ind w:left="-540" w:firstLine="180"/>
        <w:rPr>
          <w:rFonts w:ascii="Arial" w:eastAsia="Andale Sans UI" w:hAnsi="Arial" w:cs="Tahoma"/>
          <w:kern w:val="1"/>
          <w:sz w:val="28"/>
          <w:szCs w:val="28"/>
          <w:lang w:eastAsia="en-US"/>
        </w:rPr>
      </w:pPr>
      <w:r w:rsidRPr="0056477E">
        <w:rPr>
          <w:rFonts w:ascii="Arial" w:eastAsia="Andale Sans UI" w:hAnsi="Arial" w:cs="Tahoma"/>
          <w:kern w:val="1"/>
          <w:sz w:val="28"/>
          <w:szCs w:val="28"/>
          <w:lang w:eastAsia="en-US"/>
        </w:rPr>
        <w:t xml:space="preserve">                             ФЕДОРОВС</w:t>
      </w:r>
      <w:bookmarkStart w:id="0" w:name="_GoBack"/>
      <w:bookmarkEnd w:id="0"/>
      <w:r w:rsidRPr="0056477E">
        <w:rPr>
          <w:rFonts w:ascii="Arial" w:eastAsia="Andale Sans UI" w:hAnsi="Arial" w:cs="Tahoma"/>
          <w:kern w:val="1"/>
          <w:sz w:val="28"/>
          <w:szCs w:val="28"/>
          <w:lang w:eastAsia="en-US"/>
        </w:rPr>
        <w:t>КОГО СЕЛЬСКОГО ПОСЕЛЕНИЯ</w:t>
      </w:r>
    </w:p>
    <w:p w:rsidR="0056477E" w:rsidRPr="0056477E" w:rsidRDefault="0056477E" w:rsidP="0056477E">
      <w:pPr>
        <w:pBdr>
          <w:bottom w:val="single" w:sz="8" w:space="1" w:color="000000"/>
        </w:pBdr>
        <w:suppressAutoHyphens/>
        <w:autoSpaceDE/>
        <w:autoSpaceDN/>
        <w:adjustRightInd/>
        <w:jc w:val="center"/>
        <w:rPr>
          <w:rFonts w:ascii="Arial" w:eastAsia="Andale Sans UI" w:hAnsi="Arial"/>
          <w:kern w:val="1"/>
          <w:sz w:val="24"/>
          <w:szCs w:val="24"/>
          <w:lang w:eastAsia="en-US"/>
        </w:rPr>
      </w:pPr>
      <w:r w:rsidRPr="0056477E">
        <w:rPr>
          <w:rFonts w:ascii="Arial" w:eastAsia="Andale Sans UI" w:hAnsi="Arial"/>
          <w:kern w:val="1"/>
          <w:sz w:val="24"/>
          <w:szCs w:val="24"/>
          <w:lang w:eastAsia="en-US"/>
        </w:rPr>
        <w:t>НЕКЛИНОВСКОГО РАЙОНА РОСТОВСКОЙ ОБЛАСТИ</w:t>
      </w:r>
    </w:p>
    <w:p w:rsidR="0056477E" w:rsidRPr="0056477E" w:rsidRDefault="0056477E" w:rsidP="0056477E">
      <w:pPr>
        <w:suppressAutoHyphens/>
        <w:autoSpaceDE/>
        <w:autoSpaceDN/>
        <w:adjustRightInd/>
        <w:rPr>
          <w:rFonts w:ascii="Arial" w:eastAsia="Andale Sans UI" w:hAnsi="Arial"/>
          <w:kern w:val="1"/>
          <w:sz w:val="24"/>
          <w:szCs w:val="24"/>
          <w:lang w:eastAsia="en-US"/>
        </w:rPr>
      </w:pPr>
      <w:r w:rsidRPr="0056477E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AB53A91" wp14:editId="3594950F">
                <wp:simplePos x="0" y="0"/>
                <wp:positionH relativeFrom="column">
                  <wp:posOffset>-42545</wp:posOffset>
                </wp:positionH>
                <wp:positionV relativeFrom="paragraph">
                  <wp:posOffset>19684</wp:posOffset>
                </wp:positionV>
                <wp:extent cx="6257925" cy="0"/>
                <wp:effectExtent l="0" t="19050" r="952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35pt,1.55pt" to="489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" strokeweight="1.32mm">
                <v:stroke joinstyle="miter"/>
              </v:line>
            </w:pict>
          </mc:Fallback>
        </mc:AlternateContent>
      </w:r>
    </w:p>
    <w:p w:rsidR="0056477E" w:rsidRPr="0056477E" w:rsidRDefault="0056477E" w:rsidP="0056477E">
      <w:pPr>
        <w:suppressAutoHyphens/>
        <w:autoSpaceDE/>
        <w:autoSpaceDN/>
        <w:adjustRightInd/>
        <w:jc w:val="center"/>
        <w:rPr>
          <w:rFonts w:eastAsia="Andale Sans UI"/>
          <w:kern w:val="1"/>
          <w:sz w:val="28"/>
          <w:szCs w:val="28"/>
          <w:lang w:eastAsia="en-US"/>
        </w:rPr>
      </w:pPr>
      <w:proofErr w:type="gramStart"/>
      <w:r w:rsidRPr="0056477E">
        <w:rPr>
          <w:rFonts w:eastAsia="Andale Sans UI"/>
          <w:kern w:val="1"/>
          <w:sz w:val="28"/>
          <w:szCs w:val="28"/>
          <w:lang w:eastAsia="en-US"/>
        </w:rPr>
        <w:t>Р</w:t>
      </w:r>
      <w:proofErr w:type="gramEnd"/>
      <w:r w:rsidRPr="0056477E">
        <w:rPr>
          <w:rFonts w:eastAsia="Andale Sans UI"/>
          <w:kern w:val="1"/>
          <w:sz w:val="28"/>
          <w:szCs w:val="28"/>
          <w:lang w:eastAsia="en-US"/>
        </w:rPr>
        <w:t xml:space="preserve"> Е Ш Е Н И Е</w:t>
      </w:r>
    </w:p>
    <w:p w:rsidR="0056477E" w:rsidRPr="007B0AC3" w:rsidRDefault="0056477E" w:rsidP="0056477E">
      <w:pPr>
        <w:jc w:val="both"/>
        <w:rPr>
          <w:b/>
          <w:sz w:val="24"/>
          <w:szCs w:val="24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5353"/>
        <w:gridCol w:w="4785"/>
      </w:tblGrid>
      <w:tr w:rsidR="0056477E" w:rsidRPr="002B15FF" w:rsidTr="0056477E">
        <w:tc>
          <w:tcPr>
            <w:tcW w:w="5353" w:type="dxa"/>
            <w:shd w:val="clear" w:color="auto" w:fill="auto"/>
          </w:tcPr>
          <w:p w:rsidR="0056477E" w:rsidRPr="002B15FF" w:rsidRDefault="0056477E" w:rsidP="00FA7F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56477E" w:rsidRPr="002B15FF" w:rsidRDefault="0056477E" w:rsidP="00FA7F59">
            <w:pPr>
              <w:ind w:left="-108"/>
              <w:jc w:val="both"/>
              <w:rPr>
                <w:b/>
                <w:sz w:val="24"/>
                <w:szCs w:val="24"/>
              </w:rPr>
            </w:pPr>
          </w:p>
        </w:tc>
      </w:tr>
      <w:tr w:rsidR="0056477E" w:rsidRPr="002B15FF" w:rsidTr="0056477E">
        <w:trPr>
          <w:gridAfter w:val="1"/>
          <w:wAfter w:w="4785" w:type="dxa"/>
        </w:trPr>
        <w:tc>
          <w:tcPr>
            <w:tcW w:w="5353" w:type="dxa"/>
            <w:shd w:val="clear" w:color="auto" w:fill="auto"/>
          </w:tcPr>
          <w:p w:rsidR="0056477E" w:rsidRPr="00B53B2C" w:rsidRDefault="0056477E" w:rsidP="00FA7F59">
            <w:pPr>
              <w:rPr>
                <w:b/>
                <w:bCs/>
                <w:sz w:val="24"/>
                <w:szCs w:val="24"/>
                <w:lang w:val="en-US"/>
              </w:rPr>
            </w:pPr>
          </w:p>
          <w:p w:rsidR="0056477E" w:rsidRPr="002B15FF" w:rsidRDefault="0056477E" w:rsidP="00FA7F59">
            <w:pPr>
              <w:shd w:val="clear" w:color="auto" w:fill="FFFFFF"/>
              <w:jc w:val="both"/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Об установлении границ</w:t>
            </w:r>
            <w:r w:rsidRPr="002B15FF">
              <w:rPr>
                <w:b/>
                <w:color w:val="000000"/>
                <w:spacing w:val="-2"/>
                <w:sz w:val="24"/>
                <w:szCs w:val="24"/>
              </w:rPr>
              <w:t xml:space="preserve"> территориального общественного самоуправления (ТОС) в</w:t>
            </w:r>
            <w:r w:rsidRPr="002B15FF">
              <w:rPr>
                <w:b/>
                <w:color w:val="000000"/>
                <w:sz w:val="24"/>
                <w:szCs w:val="24"/>
              </w:rPr>
              <w:t xml:space="preserve"> муниципальном образовании «</w:t>
            </w:r>
            <w:r>
              <w:rPr>
                <w:b/>
                <w:color w:val="000000"/>
                <w:sz w:val="24"/>
                <w:szCs w:val="24"/>
              </w:rPr>
              <w:t>Федоровское сельское поселение Неклиновского района Ростовской</w:t>
            </w:r>
            <w:r w:rsidRPr="002B15FF">
              <w:rPr>
                <w:b/>
                <w:color w:val="000000"/>
                <w:spacing w:val="-1"/>
                <w:sz w:val="24"/>
                <w:szCs w:val="24"/>
              </w:rPr>
              <w:t xml:space="preserve"> области</w:t>
            </w:r>
            <w:r>
              <w:rPr>
                <w:b/>
                <w:color w:val="000000"/>
                <w:spacing w:val="-1"/>
                <w:sz w:val="24"/>
                <w:szCs w:val="24"/>
              </w:rPr>
              <w:t>»</w:t>
            </w:r>
          </w:p>
          <w:p w:rsidR="0056477E" w:rsidRPr="0056477E" w:rsidRDefault="0056477E" w:rsidP="0056477E">
            <w:pPr>
              <w:widowControl/>
              <w:ind w:left="540"/>
              <w:jc w:val="both"/>
              <w:rPr>
                <w:b/>
                <w:color w:val="000000"/>
                <w:sz w:val="26"/>
                <w:szCs w:val="26"/>
              </w:rPr>
            </w:pPr>
            <w:r w:rsidRPr="0056477E">
              <w:rPr>
                <w:b/>
                <w:color w:val="000000"/>
                <w:sz w:val="26"/>
                <w:szCs w:val="26"/>
              </w:rPr>
              <w:t>Принято</w:t>
            </w:r>
          </w:p>
          <w:p w:rsidR="0056477E" w:rsidRPr="002B15FF" w:rsidRDefault="0056477E" w:rsidP="0056477E">
            <w:pPr>
              <w:jc w:val="both"/>
              <w:rPr>
                <w:b/>
                <w:sz w:val="24"/>
                <w:szCs w:val="24"/>
              </w:rPr>
            </w:pPr>
            <w:r w:rsidRPr="0056477E">
              <w:rPr>
                <w:b/>
                <w:color w:val="000000"/>
                <w:sz w:val="26"/>
                <w:szCs w:val="26"/>
              </w:rPr>
              <w:t>Собранием депутатов</w:t>
            </w:r>
            <w:r w:rsidRPr="0056477E">
              <w:rPr>
                <w:b/>
                <w:color w:val="000000"/>
                <w:sz w:val="26"/>
                <w:szCs w:val="26"/>
              </w:rPr>
              <w:tab/>
            </w:r>
          </w:p>
        </w:tc>
      </w:tr>
    </w:tbl>
    <w:p w:rsidR="0056477E" w:rsidRDefault="0056477E" w:rsidP="0056477E">
      <w:pPr>
        <w:shd w:val="clear" w:color="auto" w:fill="FFFFFF"/>
        <w:ind w:firstLine="720"/>
        <w:jc w:val="both"/>
        <w:rPr>
          <w:color w:val="000000"/>
          <w:spacing w:val="-3"/>
          <w:sz w:val="24"/>
          <w:szCs w:val="24"/>
        </w:rPr>
      </w:pPr>
    </w:p>
    <w:p w:rsidR="0056477E" w:rsidRDefault="0056477E" w:rsidP="0056477E">
      <w:pPr>
        <w:ind w:firstLine="708"/>
        <w:contextualSpacing/>
        <w:jc w:val="both"/>
        <w:rPr>
          <w:color w:val="000000"/>
          <w:spacing w:val="-3"/>
          <w:sz w:val="24"/>
          <w:szCs w:val="24"/>
        </w:rPr>
      </w:pPr>
      <w:proofErr w:type="gramStart"/>
      <w:r>
        <w:rPr>
          <w:color w:val="000000"/>
          <w:spacing w:val="-3"/>
          <w:sz w:val="24"/>
          <w:szCs w:val="24"/>
        </w:rPr>
        <w:t>В</w:t>
      </w:r>
      <w:r w:rsidRPr="0083040B">
        <w:rPr>
          <w:color w:val="000000"/>
          <w:spacing w:val="-3"/>
          <w:sz w:val="24"/>
          <w:szCs w:val="24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</w:t>
      </w:r>
      <w:r>
        <w:rPr>
          <w:color w:val="000000"/>
          <w:spacing w:val="-5"/>
          <w:sz w:val="24"/>
          <w:szCs w:val="24"/>
        </w:rPr>
        <w:t xml:space="preserve">, на основании заявления инициативной группы граждан о рассмотрении предложения по границам территории создаваемого  ТОС, </w:t>
      </w:r>
      <w:r>
        <w:rPr>
          <w:color w:val="000000"/>
          <w:spacing w:val="-3"/>
          <w:sz w:val="24"/>
          <w:szCs w:val="24"/>
        </w:rPr>
        <w:t>р</w:t>
      </w:r>
      <w:r w:rsidRPr="0083040B">
        <w:rPr>
          <w:color w:val="000000"/>
          <w:spacing w:val="-3"/>
          <w:sz w:val="24"/>
          <w:szCs w:val="24"/>
        </w:rPr>
        <w:t xml:space="preserve">уководствуясь </w:t>
      </w:r>
      <w:r>
        <w:rPr>
          <w:color w:val="000000"/>
          <w:spacing w:val="-3"/>
          <w:sz w:val="24"/>
          <w:szCs w:val="24"/>
        </w:rPr>
        <w:t xml:space="preserve">статьей 12 </w:t>
      </w:r>
      <w:r w:rsidRPr="0083040B">
        <w:rPr>
          <w:color w:val="000000"/>
          <w:spacing w:val="-3"/>
          <w:sz w:val="24"/>
          <w:szCs w:val="24"/>
        </w:rPr>
        <w:t>Устав</w:t>
      </w:r>
      <w:r>
        <w:rPr>
          <w:color w:val="000000"/>
          <w:spacing w:val="-3"/>
          <w:sz w:val="24"/>
          <w:szCs w:val="24"/>
        </w:rPr>
        <w:t>а</w:t>
      </w:r>
      <w:r w:rsidRPr="0083040B"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pacing w:val="-3"/>
          <w:sz w:val="24"/>
          <w:szCs w:val="24"/>
        </w:rPr>
        <w:t xml:space="preserve">Федоровского сельского поселения  и  Положением </w:t>
      </w:r>
      <w:r w:rsidRPr="0056477E">
        <w:rPr>
          <w:bCs/>
          <w:sz w:val="24"/>
          <w:szCs w:val="24"/>
          <w:lang w:eastAsia="en-US"/>
        </w:rPr>
        <w:t>о</w:t>
      </w:r>
      <w:r>
        <w:rPr>
          <w:bCs/>
          <w:sz w:val="24"/>
          <w:szCs w:val="24"/>
          <w:lang w:eastAsia="en-US"/>
        </w:rPr>
        <w:t xml:space="preserve"> </w:t>
      </w:r>
      <w:r w:rsidRPr="0056477E">
        <w:rPr>
          <w:bCs/>
          <w:sz w:val="24"/>
          <w:szCs w:val="24"/>
          <w:lang w:eastAsia="en-US"/>
        </w:rPr>
        <w:t>территориальном общественном самоуправлении</w:t>
      </w:r>
      <w:r>
        <w:rPr>
          <w:bCs/>
          <w:sz w:val="24"/>
          <w:szCs w:val="24"/>
          <w:lang w:eastAsia="en-US"/>
        </w:rPr>
        <w:t xml:space="preserve"> </w:t>
      </w:r>
      <w:r w:rsidRPr="0056477E">
        <w:rPr>
          <w:bCs/>
          <w:sz w:val="24"/>
          <w:szCs w:val="24"/>
          <w:lang w:eastAsia="en-US"/>
        </w:rPr>
        <w:t>в муниципальном образовании «Федоровское сельское поселение</w:t>
      </w:r>
      <w:r>
        <w:rPr>
          <w:color w:val="000000"/>
          <w:spacing w:val="-3"/>
          <w:sz w:val="24"/>
          <w:szCs w:val="24"/>
        </w:rPr>
        <w:t>», утверждённым решением Собрания депутатов Федоровского сельского поселения от 17.11.2017</w:t>
      </w:r>
      <w:proofErr w:type="gramEnd"/>
      <w:r>
        <w:rPr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color w:val="000000"/>
          <w:spacing w:val="-3"/>
          <w:sz w:val="24"/>
          <w:szCs w:val="24"/>
        </w:rPr>
        <w:t>г</w:t>
      </w:r>
      <w:proofErr w:type="gramEnd"/>
      <w:r>
        <w:rPr>
          <w:color w:val="000000"/>
          <w:spacing w:val="-3"/>
          <w:sz w:val="24"/>
          <w:szCs w:val="24"/>
        </w:rPr>
        <w:t xml:space="preserve">  №67, </w:t>
      </w:r>
      <w:r w:rsidRPr="0083040B">
        <w:rPr>
          <w:color w:val="000000"/>
          <w:spacing w:val="-3"/>
          <w:sz w:val="24"/>
          <w:szCs w:val="24"/>
        </w:rPr>
        <w:t xml:space="preserve"> </w:t>
      </w:r>
    </w:p>
    <w:p w:rsidR="0056477E" w:rsidRPr="0056477E" w:rsidRDefault="0056477E" w:rsidP="0056477E">
      <w:pPr>
        <w:contextualSpacing/>
        <w:jc w:val="center"/>
        <w:rPr>
          <w:b/>
          <w:sz w:val="24"/>
          <w:szCs w:val="24"/>
          <w:lang w:eastAsia="en-US"/>
        </w:rPr>
      </w:pPr>
      <w:r w:rsidRPr="0056477E">
        <w:rPr>
          <w:b/>
          <w:bCs/>
          <w:sz w:val="24"/>
          <w:szCs w:val="24"/>
          <w:lang w:eastAsia="en-US"/>
        </w:rPr>
        <w:t xml:space="preserve">Собрание депутатов </w:t>
      </w:r>
      <w:r w:rsidRPr="0056477E">
        <w:rPr>
          <w:b/>
          <w:sz w:val="24"/>
          <w:szCs w:val="24"/>
          <w:lang w:eastAsia="en-US"/>
        </w:rPr>
        <w:t>решило:</w:t>
      </w:r>
    </w:p>
    <w:p w:rsidR="0056477E" w:rsidRPr="007B0AC3" w:rsidRDefault="0056477E" w:rsidP="0056477E">
      <w:pPr>
        <w:ind w:firstLine="708"/>
        <w:contextualSpacing/>
        <w:jc w:val="both"/>
        <w:rPr>
          <w:b/>
          <w:bCs/>
          <w:color w:val="000000"/>
          <w:spacing w:val="-7"/>
          <w:sz w:val="24"/>
          <w:szCs w:val="24"/>
        </w:rPr>
      </w:pPr>
    </w:p>
    <w:p w:rsidR="0056477E" w:rsidRPr="007B0AC3" w:rsidRDefault="0056477E" w:rsidP="0056477E">
      <w:pPr>
        <w:shd w:val="clear" w:color="auto" w:fill="FFFFFF"/>
        <w:ind w:firstLine="720"/>
        <w:jc w:val="both"/>
        <w:rPr>
          <w:sz w:val="24"/>
          <w:szCs w:val="24"/>
        </w:rPr>
      </w:pPr>
      <w:proofErr w:type="gramStart"/>
      <w:r>
        <w:rPr>
          <w:color w:val="000000"/>
          <w:spacing w:val="7"/>
          <w:sz w:val="24"/>
          <w:szCs w:val="24"/>
        </w:rPr>
        <w:t xml:space="preserve">1.Установить следующие границы территории для организации и осуществления </w:t>
      </w:r>
      <w:r>
        <w:rPr>
          <w:color w:val="000000"/>
          <w:spacing w:val="-2"/>
          <w:sz w:val="24"/>
          <w:szCs w:val="24"/>
        </w:rPr>
        <w:t xml:space="preserve">территориального общественного самоуправления (ТОС) «Огонёк»,  расположенного в границах: с. Федоровка и ограниченные  территорией общего пользования группой жилых домов по ул. Северная с нумерацией  домов  с  № 1  по  № </w:t>
      </w:r>
      <w:r w:rsidR="00875FA2">
        <w:rPr>
          <w:color w:val="000000"/>
          <w:spacing w:val="-2"/>
          <w:sz w:val="24"/>
          <w:szCs w:val="24"/>
        </w:rPr>
        <w:t>33, по ул. Почтовая с нумерацией домов с № 59</w:t>
      </w:r>
      <w:r>
        <w:rPr>
          <w:color w:val="000000"/>
          <w:spacing w:val="-3"/>
          <w:sz w:val="24"/>
          <w:szCs w:val="24"/>
        </w:rPr>
        <w:t xml:space="preserve"> </w:t>
      </w:r>
      <w:r w:rsidR="00875FA2">
        <w:rPr>
          <w:color w:val="000000"/>
          <w:spacing w:val="-3"/>
          <w:sz w:val="24"/>
          <w:szCs w:val="24"/>
        </w:rPr>
        <w:t xml:space="preserve">по № 105 (по нечетной стороне) и с № 72 по № 102 (по четной стороне), </w:t>
      </w:r>
      <w:r>
        <w:rPr>
          <w:color w:val="000000"/>
          <w:spacing w:val="-3"/>
          <w:sz w:val="24"/>
          <w:szCs w:val="24"/>
        </w:rPr>
        <w:t xml:space="preserve"> </w:t>
      </w:r>
      <w:r w:rsidR="00875FA2">
        <w:rPr>
          <w:color w:val="000000"/>
          <w:spacing w:val="-2"/>
          <w:sz w:val="24"/>
          <w:szCs w:val="24"/>
        </w:rPr>
        <w:t>по ул</w:t>
      </w:r>
      <w:proofErr w:type="gramEnd"/>
      <w:r w:rsidR="00875FA2">
        <w:rPr>
          <w:color w:val="000000"/>
          <w:spacing w:val="-2"/>
          <w:sz w:val="24"/>
          <w:szCs w:val="24"/>
        </w:rPr>
        <w:t>. Семашко с нумерацией домов с № 73</w:t>
      </w:r>
      <w:r w:rsidR="00875FA2">
        <w:rPr>
          <w:color w:val="000000"/>
          <w:spacing w:val="-3"/>
          <w:sz w:val="24"/>
          <w:szCs w:val="24"/>
        </w:rPr>
        <w:t xml:space="preserve"> по № 93 (по нечетной стороне) и с № 62 по № 84 (по четной стороне), </w:t>
      </w:r>
      <w:r>
        <w:rPr>
          <w:color w:val="000000"/>
          <w:spacing w:val="-3"/>
          <w:sz w:val="24"/>
          <w:szCs w:val="24"/>
        </w:rPr>
        <w:t xml:space="preserve">с общей численностью населения </w:t>
      </w:r>
      <w:r w:rsidR="00875FA2">
        <w:rPr>
          <w:color w:val="000000"/>
          <w:spacing w:val="-3"/>
          <w:sz w:val="24"/>
          <w:szCs w:val="24"/>
        </w:rPr>
        <w:t xml:space="preserve">154 </w:t>
      </w:r>
      <w:r>
        <w:rPr>
          <w:color w:val="000000"/>
          <w:spacing w:val="-3"/>
          <w:sz w:val="24"/>
          <w:szCs w:val="24"/>
        </w:rPr>
        <w:t>человек</w:t>
      </w:r>
      <w:r w:rsidR="00875FA2">
        <w:rPr>
          <w:color w:val="000000"/>
          <w:spacing w:val="-3"/>
          <w:sz w:val="24"/>
          <w:szCs w:val="24"/>
        </w:rPr>
        <w:t>а</w:t>
      </w:r>
      <w:r>
        <w:rPr>
          <w:color w:val="000000"/>
          <w:spacing w:val="-3"/>
          <w:sz w:val="24"/>
          <w:szCs w:val="24"/>
        </w:rPr>
        <w:t>.</w:t>
      </w:r>
    </w:p>
    <w:p w:rsidR="0056477E" w:rsidRPr="00D85892" w:rsidRDefault="0056477E" w:rsidP="0056477E">
      <w:pPr>
        <w:ind w:firstLine="720"/>
        <w:jc w:val="both"/>
        <w:rPr>
          <w:sz w:val="24"/>
          <w:szCs w:val="24"/>
        </w:rPr>
      </w:pPr>
      <w:r w:rsidRPr="00C55164">
        <w:rPr>
          <w:spacing w:val="-2"/>
          <w:sz w:val="24"/>
          <w:szCs w:val="24"/>
        </w:rPr>
        <w:t xml:space="preserve">2. </w:t>
      </w:r>
      <w:r w:rsidRPr="00D85892">
        <w:rPr>
          <w:sz w:val="24"/>
          <w:szCs w:val="24"/>
        </w:rPr>
        <w:t xml:space="preserve">Опубликовать настоящее решение на официальном сайте </w:t>
      </w:r>
      <w:r w:rsidR="00875FA2">
        <w:rPr>
          <w:sz w:val="24"/>
          <w:szCs w:val="24"/>
        </w:rPr>
        <w:t xml:space="preserve">Федоровского </w:t>
      </w:r>
      <w:r w:rsidRPr="00D85892">
        <w:rPr>
          <w:sz w:val="24"/>
          <w:szCs w:val="24"/>
        </w:rPr>
        <w:t>сельско</w:t>
      </w:r>
      <w:r w:rsidR="00875FA2">
        <w:rPr>
          <w:sz w:val="24"/>
          <w:szCs w:val="24"/>
        </w:rPr>
        <w:t>го</w:t>
      </w:r>
      <w:r w:rsidRPr="00D85892">
        <w:rPr>
          <w:sz w:val="24"/>
          <w:szCs w:val="24"/>
        </w:rPr>
        <w:t xml:space="preserve"> </w:t>
      </w:r>
      <w:r w:rsidR="00875FA2">
        <w:rPr>
          <w:sz w:val="24"/>
          <w:szCs w:val="24"/>
        </w:rPr>
        <w:t>поселения</w:t>
      </w:r>
      <w:r w:rsidRPr="00D85892">
        <w:rPr>
          <w:sz w:val="24"/>
          <w:szCs w:val="24"/>
        </w:rPr>
        <w:t xml:space="preserve"> в сети «Интернет», разместить на информационных стендах </w:t>
      </w:r>
      <w:r w:rsidR="00875FA2">
        <w:rPr>
          <w:sz w:val="24"/>
          <w:szCs w:val="24"/>
        </w:rPr>
        <w:t>Федоровского</w:t>
      </w:r>
      <w:r w:rsidRPr="00D85892">
        <w:rPr>
          <w:sz w:val="24"/>
          <w:szCs w:val="24"/>
        </w:rPr>
        <w:t xml:space="preserve"> сельского поселения.</w:t>
      </w:r>
    </w:p>
    <w:p w:rsidR="0056477E" w:rsidRPr="00C55164" w:rsidRDefault="0056477E" w:rsidP="0056477E">
      <w:pPr>
        <w:ind w:firstLine="720"/>
        <w:jc w:val="both"/>
        <w:rPr>
          <w:sz w:val="24"/>
          <w:szCs w:val="24"/>
        </w:rPr>
      </w:pPr>
      <w:r w:rsidRPr="00C55164">
        <w:rPr>
          <w:sz w:val="24"/>
          <w:szCs w:val="24"/>
        </w:rPr>
        <w:t xml:space="preserve">3. Решение </w:t>
      </w:r>
      <w:r>
        <w:rPr>
          <w:sz w:val="24"/>
          <w:szCs w:val="24"/>
        </w:rPr>
        <w:t>вступает в силу со дня его обнародов</w:t>
      </w:r>
      <w:r w:rsidRPr="00C55164">
        <w:rPr>
          <w:sz w:val="24"/>
          <w:szCs w:val="24"/>
        </w:rPr>
        <w:t>ания.</w:t>
      </w:r>
    </w:p>
    <w:p w:rsidR="0056477E" w:rsidRPr="00C55164" w:rsidRDefault="0056477E" w:rsidP="0056477E">
      <w:pPr>
        <w:ind w:firstLine="720"/>
        <w:jc w:val="both"/>
        <w:rPr>
          <w:sz w:val="24"/>
          <w:szCs w:val="24"/>
        </w:rPr>
      </w:pPr>
      <w:r w:rsidRPr="00C55164">
        <w:rPr>
          <w:sz w:val="24"/>
          <w:szCs w:val="24"/>
        </w:rPr>
        <w:t xml:space="preserve">4. </w:t>
      </w:r>
      <w:proofErr w:type="gramStart"/>
      <w:r w:rsidRPr="00C55164">
        <w:rPr>
          <w:sz w:val="24"/>
          <w:szCs w:val="24"/>
        </w:rPr>
        <w:t>Контроль за</w:t>
      </w:r>
      <w:proofErr w:type="gramEnd"/>
      <w:r w:rsidRPr="00C55164">
        <w:rPr>
          <w:sz w:val="24"/>
          <w:szCs w:val="24"/>
        </w:rPr>
        <w:t xml:space="preserve"> исполнением настоящего решения оставляю за собой.</w:t>
      </w:r>
    </w:p>
    <w:p w:rsidR="0056477E" w:rsidRPr="007B0AC3" w:rsidRDefault="0056477E" w:rsidP="0056477E">
      <w:pPr>
        <w:shd w:val="clear" w:color="auto" w:fill="FFFFFF"/>
        <w:ind w:firstLine="720"/>
        <w:jc w:val="both"/>
        <w:rPr>
          <w:color w:val="000000"/>
          <w:spacing w:val="-2"/>
          <w:sz w:val="24"/>
          <w:szCs w:val="24"/>
        </w:rPr>
      </w:pPr>
    </w:p>
    <w:p w:rsidR="0056477E" w:rsidRDefault="0056477E" w:rsidP="00875FA2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</w:p>
    <w:p w:rsidR="0056477E" w:rsidRDefault="00875FA2" w:rsidP="00875FA2">
      <w:pPr>
        <w:shd w:val="clear" w:color="auto" w:fill="FFFFFF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Председатель Собрания депутатов-</w:t>
      </w:r>
    </w:p>
    <w:p w:rsidR="0056477E" w:rsidRPr="00875FA2" w:rsidRDefault="0056477E" w:rsidP="0056477E">
      <w:pPr>
        <w:widowControl/>
        <w:autoSpaceDE/>
        <w:autoSpaceDN/>
        <w:adjustRightInd/>
        <w:rPr>
          <w:sz w:val="24"/>
          <w:szCs w:val="24"/>
        </w:rPr>
      </w:pPr>
      <w:r w:rsidRPr="0083040B">
        <w:rPr>
          <w:sz w:val="24"/>
          <w:szCs w:val="24"/>
        </w:rPr>
        <w:t xml:space="preserve">Глава </w:t>
      </w:r>
      <w:r w:rsidR="00875FA2">
        <w:rPr>
          <w:sz w:val="24"/>
          <w:szCs w:val="24"/>
        </w:rPr>
        <w:t xml:space="preserve">Федоровского </w:t>
      </w:r>
      <w:r w:rsidRPr="0083040B">
        <w:rPr>
          <w:sz w:val="24"/>
          <w:szCs w:val="24"/>
        </w:rPr>
        <w:t xml:space="preserve">сельского </w:t>
      </w:r>
      <w:r w:rsidR="00875FA2">
        <w:rPr>
          <w:sz w:val="24"/>
          <w:szCs w:val="24"/>
        </w:rPr>
        <w:t>поселения</w:t>
      </w:r>
      <w:r w:rsidRPr="0083040B">
        <w:rPr>
          <w:sz w:val="24"/>
          <w:szCs w:val="24"/>
        </w:rPr>
        <w:tab/>
      </w:r>
      <w:r w:rsidR="00875FA2">
        <w:rPr>
          <w:sz w:val="24"/>
          <w:szCs w:val="24"/>
        </w:rPr>
        <w:tab/>
        <w:t xml:space="preserve">                              Г.А. Демьяненко</w:t>
      </w:r>
    </w:p>
    <w:p w:rsidR="0056477E" w:rsidRPr="007B0AC3" w:rsidRDefault="0056477E" w:rsidP="0056477E">
      <w:pPr>
        <w:rPr>
          <w:sz w:val="24"/>
          <w:szCs w:val="24"/>
        </w:rPr>
      </w:pPr>
    </w:p>
    <w:p w:rsidR="00875FA2" w:rsidRPr="00875FA2" w:rsidRDefault="00875FA2" w:rsidP="00875FA2">
      <w:pPr>
        <w:suppressAutoHyphens/>
        <w:autoSpaceDE/>
        <w:autoSpaceDN/>
        <w:adjustRightInd/>
        <w:jc w:val="both"/>
        <w:rPr>
          <w:rFonts w:eastAsia="SimSun"/>
          <w:kern w:val="1"/>
          <w:lang w:eastAsia="hi-IN" w:bidi="hi-IN"/>
        </w:rPr>
      </w:pPr>
      <w:r w:rsidRPr="00875FA2">
        <w:rPr>
          <w:rFonts w:eastAsia="SimSun"/>
          <w:kern w:val="1"/>
          <w:lang w:eastAsia="hi-IN" w:bidi="hi-IN"/>
        </w:rPr>
        <w:t>село Федоровка</w:t>
      </w:r>
    </w:p>
    <w:p w:rsidR="00875FA2" w:rsidRPr="00875FA2" w:rsidRDefault="00B53B2C" w:rsidP="00875FA2">
      <w:pPr>
        <w:suppressAutoHyphens/>
        <w:autoSpaceDE/>
        <w:autoSpaceDN/>
        <w:adjustRightInd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val="en-US" w:eastAsia="hi-IN" w:bidi="hi-IN"/>
        </w:rPr>
        <w:t xml:space="preserve">11 </w:t>
      </w:r>
      <w:r>
        <w:rPr>
          <w:rFonts w:eastAsia="SimSun"/>
          <w:kern w:val="1"/>
          <w:lang w:eastAsia="hi-IN" w:bidi="hi-IN"/>
        </w:rPr>
        <w:t xml:space="preserve">декабря </w:t>
      </w:r>
      <w:r w:rsidR="00875FA2">
        <w:rPr>
          <w:rFonts w:eastAsia="SimSun"/>
          <w:kern w:val="1"/>
          <w:lang w:eastAsia="hi-IN" w:bidi="hi-IN"/>
        </w:rPr>
        <w:t>2017</w:t>
      </w:r>
      <w:r w:rsidR="00875FA2" w:rsidRPr="00875FA2">
        <w:rPr>
          <w:rFonts w:eastAsia="SimSun"/>
          <w:kern w:val="1"/>
          <w:lang w:eastAsia="hi-IN" w:bidi="hi-IN"/>
        </w:rPr>
        <w:t xml:space="preserve"> года</w:t>
      </w:r>
    </w:p>
    <w:p w:rsidR="00E16F18" w:rsidRDefault="00875FA2" w:rsidP="00875FA2">
      <w:pPr>
        <w:suppressAutoHyphens/>
        <w:autoSpaceDE/>
        <w:autoSpaceDN/>
        <w:adjustRightInd/>
        <w:jc w:val="both"/>
      </w:pPr>
      <w:r>
        <w:rPr>
          <w:rFonts w:eastAsia="SimSun"/>
          <w:kern w:val="1"/>
          <w:lang w:eastAsia="hi-IN" w:bidi="hi-IN"/>
        </w:rPr>
        <w:t xml:space="preserve">№ </w:t>
      </w:r>
      <w:r w:rsidR="00B53B2C">
        <w:rPr>
          <w:rFonts w:eastAsia="SimSun"/>
          <w:kern w:val="1"/>
          <w:lang w:eastAsia="hi-IN" w:bidi="hi-IN"/>
        </w:rPr>
        <w:t>75</w:t>
      </w:r>
    </w:p>
    <w:sectPr w:rsidR="00E1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82"/>
    <w:rsid w:val="003A5B82"/>
    <w:rsid w:val="0056477E"/>
    <w:rsid w:val="00875FA2"/>
    <w:rsid w:val="00B53B2C"/>
    <w:rsid w:val="00E1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7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7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7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2017-12-11T08:58:00Z</cp:lastPrinted>
  <dcterms:created xsi:type="dcterms:W3CDTF">2017-12-08T10:42:00Z</dcterms:created>
  <dcterms:modified xsi:type="dcterms:W3CDTF">2017-12-11T10:00:00Z</dcterms:modified>
</cp:coreProperties>
</file>