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E411A6" w:rsidP="00DD7190">
      <w:pPr>
        <w:rPr>
          <w:sz w:val="28"/>
          <w:szCs w:val="28"/>
        </w:rPr>
      </w:pPr>
      <w:r>
        <w:rPr>
          <w:sz w:val="28"/>
          <w:szCs w:val="28"/>
        </w:rPr>
        <w:t>26 ок</w:t>
      </w:r>
      <w:r w:rsidR="00CE71A2">
        <w:rPr>
          <w:sz w:val="28"/>
          <w:szCs w:val="28"/>
        </w:rPr>
        <w:t>тября</w:t>
      </w:r>
      <w:r w:rsidR="00DD7190">
        <w:rPr>
          <w:sz w:val="28"/>
          <w:szCs w:val="28"/>
        </w:rPr>
        <w:t xml:space="preserve">  2018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 w:rsidR="00E12176">
        <w:rPr>
          <w:sz w:val="28"/>
          <w:szCs w:val="28"/>
        </w:rPr>
        <w:t>12</w:t>
      </w:r>
      <w:r w:rsidR="007C5F84">
        <w:rPr>
          <w:sz w:val="28"/>
          <w:szCs w:val="28"/>
        </w:rPr>
        <w:t>8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C12EE">
        <w:tc>
          <w:tcPr>
            <w:tcW w:w="9828" w:type="dxa"/>
            <w:shd w:val="clear" w:color="auto" w:fill="auto"/>
          </w:tcPr>
          <w:p w:rsidR="00DD7190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134 от 29.12.2017г.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AE2EA7">
              <w:rPr>
                <w:b/>
                <w:sz w:val="28"/>
                <w:szCs w:val="28"/>
              </w:rPr>
              <w:t>общественного</w:t>
            </w:r>
            <w:proofErr w:type="gramEnd"/>
            <w:r w:rsidRPr="00AE2EA7">
              <w:rPr>
                <w:b/>
                <w:sz w:val="28"/>
                <w:szCs w:val="28"/>
              </w:rPr>
              <w:t xml:space="preserve">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201</w:t>
            </w:r>
            <w:r>
              <w:rPr>
                <w:b/>
                <w:sz w:val="28"/>
              </w:rPr>
              <w:t>8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CE71A2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66577B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реализации Национального плана противодействия коррупции на 2018-2020гг., утвержденного Указом Президента Российской Федерации от 29.06.2018г. № 378</w:t>
      </w:r>
      <w:r w:rsidR="00DD7190"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на 2018 год</w:t>
      </w:r>
      <w:r w:rsidR="00CE71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E411A6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411A6">
        <w:t>26</w:t>
      </w:r>
      <w:r w:rsidR="00E7027E">
        <w:t>.</w:t>
      </w:r>
      <w:r w:rsidR="00E411A6">
        <w:t>1</w:t>
      </w:r>
      <w:r w:rsidR="00E7027E">
        <w:t>0</w:t>
      </w:r>
      <w:r>
        <w:t>.201</w:t>
      </w:r>
      <w:r w:rsidR="00E7027E">
        <w:t>8</w:t>
      </w:r>
      <w:r>
        <w:t xml:space="preserve"> № </w:t>
      </w:r>
      <w:r w:rsidR="0066577B">
        <w:t>12</w:t>
      </w:r>
      <w:r w:rsidR="007C5F84">
        <w:t>8</w:t>
      </w:r>
      <w:bookmarkStart w:id="0" w:name="_GoBack"/>
      <w:bookmarkEnd w:id="0"/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2018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00"/>
        <w:gridCol w:w="2977"/>
        <w:gridCol w:w="142"/>
        <w:gridCol w:w="2409"/>
        <w:gridCol w:w="198"/>
        <w:gridCol w:w="1362"/>
        <w:gridCol w:w="141"/>
        <w:gridCol w:w="812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Default="0091755E" w:rsidP="006C12EE">
            <w:pPr>
              <w:jc w:val="center"/>
            </w:pPr>
            <w:r>
              <w:t xml:space="preserve">Объем расходов на 2018 год </w:t>
            </w:r>
          </w:p>
          <w:p w:rsidR="0091755E" w:rsidRPr="0004165F" w:rsidRDefault="0091755E" w:rsidP="006C12E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606598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606598">
              <w:rPr>
                <w:bCs/>
                <w:sz w:val="22"/>
                <w:szCs w:val="22"/>
              </w:rPr>
              <w:softHyphen/>
              <w:t>рование анти</w:t>
            </w:r>
            <w:r w:rsidRPr="00606598">
              <w:rPr>
                <w:bCs/>
                <w:sz w:val="22"/>
                <w:szCs w:val="22"/>
              </w:rPr>
              <w:softHyphen/>
              <w:t>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рупционного об</w:t>
            </w:r>
            <w:r w:rsidRPr="00606598">
              <w:rPr>
                <w:bCs/>
                <w:sz w:val="22"/>
                <w:szCs w:val="22"/>
              </w:rPr>
              <w:softHyphen/>
              <w:t>ще</w:t>
            </w:r>
            <w:r w:rsidRPr="00606598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606598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С</w:t>
            </w:r>
            <w:r w:rsidRPr="00A219E9">
              <w:rPr>
                <w:szCs w:val="28"/>
              </w:rPr>
              <w:t>озда</w:t>
            </w:r>
            <w:r>
              <w:rPr>
                <w:szCs w:val="28"/>
              </w:rPr>
              <w:t>ть</w:t>
            </w:r>
            <w:r w:rsidRPr="00A219E9">
              <w:rPr>
                <w:szCs w:val="28"/>
              </w:rPr>
              <w:t xml:space="preserve">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Обеспечение разра</w:t>
            </w:r>
            <w:r w:rsidRPr="00606598">
              <w:rPr>
                <w:sz w:val="22"/>
                <w:szCs w:val="22"/>
              </w:rPr>
              <w:softHyphen/>
              <w:t>ботки, издания и без</w:t>
            </w:r>
            <w:r w:rsidRPr="00606598">
              <w:rPr>
                <w:sz w:val="22"/>
                <w:szCs w:val="22"/>
              </w:rPr>
              <w:softHyphen/>
              <w:t>возмездного рас</w:t>
            </w:r>
            <w:r w:rsidRPr="00606598">
              <w:rPr>
                <w:sz w:val="22"/>
                <w:szCs w:val="22"/>
              </w:rPr>
              <w:softHyphen/>
              <w:t>про</w:t>
            </w:r>
            <w:r w:rsidRPr="00606598">
              <w:rPr>
                <w:sz w:val="22"/>
                <w:szCs w:val="22"/>
              </w:rPr>
              <w:softHyphen/>
              <w:t>странения в</w:t>
            </w:r>
            <w:r>
              <w:rPr>
                <w:sz w:val="22"/>
                <w:szCs w:val="22"/>
              </w:rPr>
              <w:t xml:space="preserve"> Администрации Федоровского сельского поселения и в</w:t>
            </w:r>
            <w:r w:rsidRPr="00606598">
              <w:rPr>
                <w:sz w:val="22"/>
                <w:szCs w:val="22"/>
              </w:rPr>
              <w:t xml:space="preserve"> бюджетных учреждениях на территории Федоровского сельского поселения сборника норма</w:t>
            </w:r>
            <w:r w:rsidRPr="00606598">
              <w:rPr>
                <w:sz w:val="22"/>
                <w:szCs w:val="22"/>
              </w:rPr>
              <w:softHyphen/>
              <w:t>тивных право</w:t>
            </w:r>
            <w:r w:rsidRPr="00606598">
              <w:rPr>
                <w:sz w:val="22"/>
                <w:szCs w:val="22"/>
              </w:rPr>
              <w:softHyphen/>
              <w:t>вых ак</w:t>
            </w:r>
            <w:r w:rsidRPr="00606598">
              <w:rPr>
                <w:sz w:val="22"/>
                <w:szCs w:val="22"/>
              </w:rPr>
              <w:softHyphen/>
              <w:t>тов Россий</w:t>
            </w:r>
            <w:r w:rsidRPr="00606598">
              <w:rPr>
                <w:sz w:val="22"/>
                <w:szCs w:val="22"/>
              </w:rPr>
              <w:softHyphen/>
              <w:t>ской Феде</w:t>
            </w:r>
            <w:r w:rsidRPr="00606598">
              <w:rPr>
                <w:sz w:val="22"/>
                <w:szCs w:val="22"/>
              </w:rPr>
              <w:softHyphen/>
              <w:t>рации и Федоровского сельского поселения по вопросам проти</w:t>
            </w:r>
            <w:r w:rsidRPr="00606598">
              <w:rPr>
                <w:sz w:val="22"/>
                <w:szCs w:val="22"/>
              </w:rPr>
              <w:softHyphen/>
              <w:t>водействия кор</w:t>
            </w:r>
            <w:r w:rsidRPr="00606598">
              <w:rPr>
                <w:sz w:val="22"/>
                <w:szCs w:val="22"/>
              </w:rPr>
              <w:softHyphen/>
              <w:t>руп</w:t>
            </w:r>
            <w:r w:rsidRPr="00606598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01.10.2018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91755E">
              <w:rPr>
                <w:sz w:val="22"/>
                <w:szCs w:val="22"/>
              </w:rPr>
              <w:t>Неклиновского</w:t>
            </w:r>
            <w:proofErr w:type="spellEnd"/>
            <w:r w:rsidRPr="0091755E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1.1.4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1.1.5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Обеспечение организации работы Комиссии по соблюдению требований к </w:t>
            </w:r>
            <w:r>
              <w:rPr>
                <w:sz w:val="22"/>
                <w:szCs w:val="22"/>
              </w:rPr>
              <w:t>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5E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1.1.6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 2018г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1.1.7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1.1.8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мероприятий по противодействию коррупции, утверждение Плана на 2019г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2-е полугодие 2018г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Профилактика экс</w:t>
            </w:r>
            <w:r w:rsidRPr="00606598">
              <w:rPr>
                <w:sz w:val="22"/>
                <w:szCs w:val="22"/>
              </w:rPr>
              <w:softHyphen/>
              <w:t>тремизма и терро</w:t>
            </w:r>
            <w:r w:rsidRPr="00606598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Усиление антитерро</w:t>
            </w:r>
            <w:r w:rsidRPr="00606598">
              <w:rPr>
                <w:sz w:val="22"/>
                <w:szCs w:val="22"/>
              </w:rPr>
              <w:softHyphen/>
              <w:t>ристической защи</w:t>
            </w:r>
            <w:r w:rsidRPr="00606598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</w:t>
            </w:r>
            <w:r w:rsidRPr="00A219E9">
              <w:rPr>
                <w:szCs w:val="28"/>
              </w:rPr>
              <w:lastRenderedPageBreak/>
              <w:t>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01.07.2018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системы видеонаблюдения в сквере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Федоровка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</w:t>
            </w:r>
            <w:r>
              <w:rPr>
                <w:szCs w:val="28"/>
              </w:rPr>
              <w:t xml:space="preserve">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91755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E411A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91755E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E6F7D"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</w:t>
            </w:r>
            <w:r>
              <w:rPr>
                <w:sz w:val="22"/>
                <w:szCs w:val="22"/>
              </w:rPr>
              <w:t xml:space="preserve">ры </w:t>
            </w:r>
            <w:r w:rsidRPr="00606598">
              <w:rPr>
                <w:sz w:val="22"/>
                <w:szCs w:val="22"/>
              </w:rPr>
              <w:t>поселения по формированию толерантности и 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B66A78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 xml:space="preserve">в сознании молодых людей идеи личной и коллективной обязанности </w:t>
            </w:r>
            <w:r w:rsidRPr="00606598">
              <w:rPr>
                <w:sz w:val="22"/>
                <w:szCs w:val="22"/>
              </w:rPr>
              <w:lastRenderedPageBreak/>
              <w:t>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606598" w:rsidRDefault="0091755E" w:rsidP="006C12EE">
            <w:pPr>
              <w:widowControl w:val="0"/>
              <w:rPr>
                <w:sz w:val="22"/>
                <w:szCs w:val="22"/>
              </w:rPr>
            </w:pPr>
            <w:r w:rsidRPr="00606598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>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D27B49" w:rsidRDefault="0091755E" w:rsidP="006C12EE">
            <w:pPr>
              <w:widowControl w:val="0"/>
              <w:rPr>
                <w:sz w:val="22"/>
                <w:szCs w:val="22"/>
              </w:rPr>
            </w:pPr>
            <w:r w:rsidRPr="00D27B49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D27B49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 xml:space="preserve">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 w:rsidRPr="00606598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Предупредить</w:t>
            </w:r>
            <w:r w:rsidRPr="00606598">
              <w:rPr>
                <w:sz w:val="22"/>
                <w:szCs w:val="22"/>
              </w:rPr>
              <w:t xml:space="preserve"> террористически</w:t>
            </w:r>
            <w:r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 xml:space="preserve"> ак</w:t>
            </w:r>
            <w:r>
              <w:rPr>
                <w:sz w:val="22"/>
                <w:szCs w:val="22"/>
              </w:rPr>
              <w:t>ты</w:t>
            </w:r>
            <w:r w:rsidRPr="006065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проверка </w:t>
            </w:r>
            <w:r w:rsidRPr="00606598">
              <w:rPr>
                <w:sz w:val="22"/>
                <w:szCs w:val="22"/>
              </w:rPr>
              <w:t>поведени</w:t>
            </w:r>
            <w:r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 xml:space="preserve">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DB2C77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411A6" w:rsidP="006551ED">
            <w:pPr>
              <w:widowControl w:val="0"/>
              <w:autoSpaceDE w:val="0"/>
              <w:autoSpaceDN w:val="0"/>
              <w:adjustRightInd w:val="0"/>
            </w:pPr>
            <w:r>
              <w:t>ВРИО главы Администрации Железняк Л.Н.</w:t>
            </w:r>
            <w:r w:rsidR="0069474D">
              <w:t>, 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соблюдение требований об </w:t>
            </w:r>
            <w:proofErr w:type="gramStart"/>
            <w:r>
              <w:rPr>
                <w:sz w:val="22"/>
                <w:szCs w:val="22"/>
              </w:rPr>
              <w:t>осуществлении</w:t>
            </w:r>
            <w:proofErr w:type="gramEnd"/>
            <w:r>
              <w:rPr>
                <w:sz w:val="22"/>
                <w:szCs w:val="22"/>
              </w:rPr>
              <w:t xml:space="preserve"> закупок у СМП, СОНО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E411A6" w:rsidP="006551ED">
            <w:pPr>
              <w:widowControl w:val="0"/>
              <w:autoSpaceDE w:val="0"/>
              <w:autoSpaceDN w:val="0"/>
              <w:adjustRightInd w:val="0"/>
            </w:pPr>
            <w:r>
              <w:t>ВРИО главы Администрации Железняк Л.Н.</w:t>
            </w:r>
            <w:r w:rsidR="00960FC4">
              <w:t>, 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3.5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275821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9474D">
            <w:pPr>
              <w:jc w:val="center"/>
            </w:pPr>
            <w:r>
              <w:t>4. Мероприятия по совершенствованию кадровой политики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2017г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30.04.2018г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E339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551ED">
            <w:pPr>
              <w:widowControl w:val="0"/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B9736B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C12EE">
            <w:pPr>
              <w:widowControl w:val="0"/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персональных данных»)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4.7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B973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поступления соответствующих сведений (информации)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4.8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оснований для проведения проверки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4.9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411A6" w:rsidP="00E411A6">
            <w:pPr>
              <w:widowControl w:val="0"/>
              <w:autoSpaceDE w:val="0"/>
              <w:autoSpaceDN w:val="0"/>
              <w:adjustRightInd w:val="0"/>
            </w:pPr>
            <w:r>
              <w:t>ВРИО гл</w:t>
            </w:r>
            <w:r w:rsidR="00995EBE">
              <w:t>ав</w:t>
            </w:r>
            <w:r>
              <w:t>ы</w:t>
            </w:r>
            <w:r w:rsidR="00995EBE">
              <w:t xml:space="preserve"> Администрации </w:t>
            </w:r>
            <w:r>
              <w:t>Железняк Л.Н.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DE59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</w:t>
            </w:r>
            <w:r>
              <w:rPr>
                <w:sz w:val="22"/>
                <w:szCs w:val="22"/>
              </w:rPr>
              <w:lastRenderedPageBreak/>
              <w:t>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411A6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ВРИО главы Администрации Железняк Л.Н.</w:t>
            </w:r>
            <w:r w:rsidR="00DE59F8">
              <w:t>,</w:t>
            </w:r>
            <w:r w:rsidR="00DE59F8" w:rsidRPr="0091755E">
              <w:rPr>
                <w:sz w:val="22"/>
                <w:szCs w:val="22"/>
              </w:rPr>
              <w:t xml:space="preserve"> </w:t>
            </w:r>
            <w:r w:rsidR="00DE59F8" w:rsidRPr="0091755E"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gramStart"/>
            <w:r w:rsidR="00DE59F8" w:rsidRPr="0091755E">
              <w:rPr>
                <w:sz w:val="22"/>
                <w:szCs w:val="22"/>
              </w:rPr>
              <w:t>Петрушина</w:t>
            </w:r>
            <w:proofErr w:type="gramEnd"/>
            <w:r w:rsidR="00DE59F8"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2018г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</w:tr>
      <w:tr w:rsidR="0091755E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r w:rsidRPr="008508EA"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D659B8" w:rsidRDefault="00E411A6" w:rsidP="006C12EE">
            <w:pPr>
              <w:widowControl w:val="0"/>
              <w:autoSpaceDE w:val="0"/>
              <w:autoSpaceDN w:val="0"/>
              <w:adjustRightInd w:val="0"/>
            </w:pPr>
            <w: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D659B8" w:rsidRDefault="00E411A6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7994" w:rsidRDefault="005B7994"/>
    <w:sectPr w:rsidR="005B7994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1F7475"/>
    <w:rsid w:val="004B1E67"/>
    <w:rsid w:val="005005D4"/>
    <w:rsid w:val="005B7994"/>
    <w:rsid w:val="0066577B"/>
    <w:rsid w:val="0069474D"/>
    <w:rsid w:val="007C5F84"/>
    <w:rsid w:val="007C6008"/>
    <w:rsid w:val="0091755E"/>
    <w:rsid w:val="00960FC4"/>
    <w:rsid w:val="00995EBE"/>
    <w:rsid w:val="009F0CBD"/>
    <w:rsid w:val="00B91AE1"/>
    <w:rsid w:val="00B9736B"/>
    <w:rsid w:val="00CE71A2"/>
    <w:rsid w:val="00DD7190"/>
    <w:rsid w:val="00DE59F8"/>
    <w:rsid w:val="00E12176"/>
    <w:rsid w:val="00E339AD"/>
    <w:rsid w:val="00E411A6"/>
    <w:rsid w:val="00E7027E"/>
    <w:rsid w:val="00E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2018-10-26T05:59:00Z</cp:lastPrinted>
  <dcterms:created xsi:type="dcterms:W3CDTF">2018-07-20T05:51:00Z</dcterms:created>
  <dcterms:modified xsi:type="dcterms:W3CDTF">2018-10-26T05:59:00Z</dcterms:modified>
</cp:coreProperties>
</file>