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0B" w:rsidRDefault="0015630B" w:rsidP="00686F43">
      <w:pPr>
        <w:jc w:val="center"/>
        <w:rPr>
          <w:rFonts w:ascii="Times New Roman" w:eastAsia="DejaVuSans" w:hAnsi="Times New Roman"/>
          <w:b/>
          <w:bCs/>
          <w:color w:val="000000"/>
          <w:kern w:val="2"/>
          <w:sz w:val="36"/>
          <w:szCs w:val="36"/>
        </w:rPr>
      </w:pPr>
      <w:r>
        <w:rPr>
          <w:rFonts w:cs="Tahoma"/>
          <w:bCs/>
          <w:noProof/>
          <w:sz w:val="36"/>
          <w:szCs w:val="36"/>
        </w:rPr>
        <w:drawing>
          <wp:inline distT="0" distB="0" distL="0" distR="0" wp14:anchorId="736F41DE" wp14:editId="0E3EE1B4">
            <wp:extent cx="609600" cy="685800"/>
            <wp:effectExtent l="0" t="0" r="0" b="0"/>
            <wp:docPr id="1" name="Рисунок 1" descr="Копия 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F43" w:rsidRPr="00370683" w:rsidRDefault="00686F43" w:rsidP="00686F43">
      <w:pPr>
        <w:jc w:val="center"/>
        <w:rPr>
          <w:rFonts w:ascii="Times New Roman" w:eastAsia="DejaVuSans" w:hAnsi="Times New Roman"/>
          <w:b/>
          <w:bCs/>
          <w:color w:val="000000"/>
          <w:kern w:val="2"/>
          <w:sz w:val="32"/>
          <w:szCs w:val="32"/>
        </w:rPr>
      </w:pPr>
      <w:r w:rsidRPr="00370683">
        <w:rPr>
          <w:rFonts w:ascii="Times New Roman" w:eastAsia="DejaVuSans" w:hAnsi="Times New Roman"/>
          <w:b/>
          <w:bCs/>
          <w:color w:val="000000"/>
          <w:kern w:val="2"/>
          <w:sz w:val="32"/>
          <w:szCs w:val="32"/>
        </w:rPr>
        <w:t>Российская Федерация</w:t>
      </w:r>
    </w:p>
    <w:p w:rsidR="00686F43" w:rsidRPr="00370683" w:rsidRDefault="00686F43" w:rsidP="00686F43">
      <w:pPr>
        <w:jc w:val="center"/>
        <w:rPr>
          <w:rFonts w:ascii="Times New Roman" w:eastAsia="DejaVuSans" w:hAnsi="Times New Roman"/>
          <w:b/>
          <w:bCs/>
          <w:color w:val="000000"/>
          <w:kern w:val="2"/>
          <w:sz w:val="32"/>
          <w:szCs w:val="32"/>
        </w:rPr>
      </w:pPr>
      <w:r w:rsidRPr="00370683">
        <w:rPr>
          <w:rFonts w:ascii="Times New Roman" w:eastAsia="DejaVuSans" w:hAnsi="Times New Roman"/>
          <w:b/>
          <w:bCs/>
          <w:color w:val="000000"/>
          <w:kern w:val="2"/>
          <w:sz w:val="32"/>
          <w:szCs w:val="32"/>
        </w:rPr>
        <w:t>Ростовская область Неклиновский район</w:t>
      </w:r>
    </w:p>
    <w:p w:rsidR="00686F43" w:rsidRPr="00370683" w:rsidRDefault="00686F43" w:rsidP="00686F43">
      <w:pPr>
        <w:jc w:val="center"/>
        <w:rPr>
          <w:rFonts w:ascii="Times New Roman" w:eastAsia="DejaVuSans" w:hAnsi="Times New Roman"/>
          <w:b/>
          <w:bCs/>
          <w:color w:val="000000"/>
          <w:kern w:val="2"/>
          <w:sz w:val="32"/>
          <w:szCs w:val="32"/>
        </w:rPr>
      </w:pPr>
      <w:r w:rsidRPr="00370683">
        <w:rPr>
          <w:rFonts w:ascii="Times New Roman" w:eastAsia="DejaVuSans" w:hAnsi="Times New Roman"/>
          <w:b/>
          <w:bCs/>
          <w:color w:val="000000"/>
          <w:kern w:val="2"/>
          <w:sz w:val="32"/>
          <w:szCs w:val="32"/>
        </w:rPr>
        <w:t>Администрация Федоровского сельского поселения</w:t>
      </w:r>
    </w:p>
    <w:p w:rsidR="00686F43" w:rsidRDefault="00552DCA" w:rsidP="00686F43">
      <w:pPr>
        <w:jc w:val="center"/>
        <w:rPr>
          <w:rFonts w:ascii="Times New Roman" w:hAnsi="Times New Roman"/>
        </w:rPr>
      </w:pPr>
      <w:r>
        <w:pict>
          <v:line id="_x0000_s1026" style="position:absolute;left:0;text-align:left;flip:y;z-index:251658240;mso-position-horizontal-relative:text;mso-position-vertical-relative:text" from="-.3pt,1.75pt" to="508.35pt,1.95pt" strokeweight=".26mm">
            <v:stroke joinstyle="miter"/>
          </v:line>
        </w:pict>
      </w:r>
      <w:r>
        <w:pict>
          <v:line id="_x0000_s1027" style="position:absolute;left:0;text-align:left;flip:y;z-index:251657216" from=".7pt,5.2pt" to="508.35pt,5.9pt" strokeweight=".26mm"/>
        </w:pict>
      </w:r>
      <w:r w:rsidR="00686F43">
        <w:rPr>
          <w:rFonts w:ascii="Times New Roman" w:hAnsi="Times New Roman"/>
        </w:rPr>
        <w:t xml:space="preserve"> </w:t>
      </w:r>
    </w:p>
    <w:p w:rsidR="00686F43" w:rsidRDefault="00370683" w:rsidP="00686F43">
      <w:pPr>
        <w:jc w:val="center"/>
        <w:rPr>
          <w:rFonts w:ascii="Times New Roman" w:eastAsia="DejaVuSans" w:hAnsi="Times New Roman"/>
          <w:b/>
          <w:bCs/>
          <w:color w:val="000000"/>
          <w:kern w:val="2"/>
          <w:sz w:val="32"/>
          <w:szCs w:val="32"/>
        </w:rPr>
      </w:pPr>
      <w:r>
        <w:rPr>
          <w:rFonts w:ascii="Times New Roman" w:eastAsia="DejaVuSans" w:hAnsi="Times New Roman"/>
          <w:b/>
          <w:bCs/>
          <w:color w:val="000000"/>
          <w:kern w:val="2"/>
          <w:sz w:val="32"/>
          <w:szCs w:val="32"/>
        </w:rPr>
        <w:t>РАСПОРЯЖЕНИЕ</w:t>
      </w:r>
    </w:p>
    <w:p w:rsidR="00686F43" w:rsidRDefault="00686F43" w:rsidP="00686F43">
      <w:pPr>
        <w:jc w:val="center"/>
        <w:rPr>
          <w:rFonts w:ascii="Times New Roman" w:eastAsia="DejaVuSans" w:hAnsi="Times New Roman"/>
          <w:color w:val="000000"/>
          <w:kern w:val="2"/>
          <w:sz w:val="28"/>
          <w:szCs w:val="28"/>
        </w:rPr>
      </w:pPr>
    </w:p>
    <w:p w:rsidR="00686F43" w:rsidRPr="00370683" w:rsidRDefault="00FD73EC" w:rsidP="00370683">
      <w:pPr>
        <w:rPr>
          <w:rFonts w:ascii="Times New Roman" w:eastAsia="DejaVuSans" w:hAnsi="Times New Roman"/>
          <w:color w:val="000000"/>
          <w:kern w:val="2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14 марта 2018</w:t>
      </w:r>
      <w:r w:rsidR="0015630B" w:rsidRPr="0015630B">
        <w:rPr>
          <w:rFonts w:ascii="Times New Roman" w:hAnsi="Times New Roman"/>
          <w:color w:val="000000"/>
          <w:sz w:val="26"/>
          <w:szCs w:val="26"/>
        </w:rPr>
        <w:t xml:space="preserve"> г.           </w:t>
      </w:r>
      <w:r w:rsidR="0015630B">
        <w:rPr>
          <w:rFonts w:ascii="Times New Roman" w:hAnsi="Times New Roman"/>
          <w:color w:val="000000"/>
          <w:sz w:val="26"/>
          <w:szCs w:val="26"/>
        </w:rPr>
        <w:t xml:space="preserve">                    </w:t>
      </w:r>
      <w:r w:rsidR="0015630B" w:rsidRPr="0015630B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15630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686F43" w:rsidRPr="0015630B">
        <w:rPr>
          <w:rFonts w:ascii="Times New Roman" w:eastAsia="DejaVuSans" w:hAnsi="Times New Roman"/>
          <w:color w:val="000000"/>
          <w:kern w:val="2"/>
          <w:sz w:val="26"/>
          <w:szCs w:val="26"/>
        </w:rPr>
        <w:t>с</w:t>
      </w:r>
      <w:proofErr w:type="gramEnd"/>
      <w:r w:rsidR="00686F43" w:rsidRPr="0015630B">
        <w:rPr>
          <w:rFonts w:ascii="Times New Roman" w:eastAsia="DejaVuSans" w:hAnsi="Times New Roman"/>
          <w:color w:val="000000"/>
          <w:kern w:val="2"/>
          <w:sz w:val="26"/>
          <w:szCs w:val="26"/>
        </w:rPr>
        <w:t>. Федоровка</w:t>
      </w:r>
      <w:r w:rsidR="0015630B">
        <w:rPr>
          <w:rFonts w:ascii="Times New Roman" w:eastAsia="DejaVuSans" w:hAnsi="Times New Roman"/>
          <w:color w:val="000000"/>
          <w:kern w:val="2"/>
          <w:sz w:val="26"/>
          <w:szCs w:val="26"/>
        </w:rPr>
        <w:t xml:space="preserve">   </w:t>
      </w:r>
      <w:r w:rsidR="009E18C3">
        <w:rPr>
          <w:rFonts w:ascii="Times New Roman" w:eastAsia="DejaVuSans" w:hAnsi="Times New Roman"/>
          <w:color w:val="000000"/>
          <w:kern w:val="2"/>
          <w:sz w:val="26"/>
          <w:szCs w:val="26"/>
        </w:rPr>
        <w:t xml:space="preserve">     </w:t>
      </w:r>
      <w:r w:rsidR="0015630B">
        <w:rPr>
          <w:rFonts w:ascii="Times New Roman" w:eastAsia="DejaVuSans" w:hAnsi="Times New Roman"/>
          <w:color w:val="000000"/>
          <w:kern w:val="2"/>
          <w:sz w:val="26"/>
          <w:szCs w:val="26"/>
        </w:rPr>
        <w:t xml:space="preserve">                                              </w:t>
      </w:r>
      <w:r w:rsidR="0015630B" w:rsidRPr="0015630B">
        <w:rPr>
          <w:rFonts w:ascii="Times New Roman" w:hAnsi="Times New Roman"/>
          <w:color w:val="000000"/>
          <w:sz w:val="26"/>
          <w:szCs w:val="26"/>
        </w:rPr>
        <w:t xml:space="preserve">  № </w:t>
      </w:r>
      <w:r>
        <w:rPr>
          <w:rFonts w:ascii="Times New Roman" w:hAnsi="Times New Roman"/>
          <w:color w:val="000000"/>
          <w:sz w:val="26"/>
          <w:szCs w:val="26"/>
        </w:rPr>
        <w:t>34</w:t>
      </w:r>
    </w:p>
    <w:p w:rsidR="00686F43" w:rsidRPr="0015630B" w:rsidRDefault="00686F43" w:rsidP="0015630B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</w:tblGrid>
      <w:tr w:rsidR="00686F43" w:rsidRPr="00370683" w:rsidTr="0015630B">
        <w:trPr>
          <w:trHeight w:val="1397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6F43" w:rsidRPr="00370683" w:rsidRDefault="00686F43" w:rsidP="00370683">
            <w:pPr>
              <w:rPr>
                <w:rFonts w:ascii="Times New Roman" w:hAnsi="Times New Roman"/>
                <w:b/>
                <w:noProof/>
              </w:rPr>
            </w:pPr>
            <w:r w:rsidRPr="00370683">
              <w:rPr>
                <w:rFonts w:ascii="Times New Roman" w:hAnsi="Times New Roman"/>
                <w:b/>
              </w:rPr>
              <w:t xml:space="preserve">О внесении изменений в </w:t>
            </w:r>
            <w:r w:rsidR="00370683" w:rsidRPr="00370683">
              <w:rPr>
                <w:rFonts w:ascii="Times New Roman" w:hAnsi="Times New Roman"/>
                <w:b/>
              </w:rPr>
              <w:t xml:space="preserve">Распоряжение </w:t>
            </w:r>
            <w:r w:rsidRPr="00370683">
              <w:rPr>
                <w:rFonts w:ascii="Times New Roman" w:hAnsi="Times New Roman"/>
                <w:b/>
              </w:rPr>
              <w:t xml:space="preserve">Администрации Федоровского сельского поселения от </w:t>
            </w:r>
            <w:r w:rsidR="00370683" w:rsidRPr="00370683">
              <w:rPr>
                <w:rFonts w:ascii="Times New Roman" w:hAnsi="Times New Roman"/>
                <w:b/>
              </w:rPr>
              <w:t>17.04</w:t>
            </w:r>
            <w:r w:rsidR="0015630B" w:rsidRPr="00370683">
              <w:rPr>
                <w:rFonts w:ascii="Times New Roman" w:hAnsi="Times New Roman"/>
                <w:b/>
              </w:rPr>
              <w:t>.201</w:t>
            </w:r>
            <w:r w:rsidR="00370683" w:rsidRPr="00370683">
              <w:rPr>
                <w:rFonts w:ascii="Times New Roman" w:hAnsi="Times New Roman"/>
                <w:b/>
              </w:rPr>
              <w:t>4</w:t>
            </w:r>
            <w:r w:rsidRPr="00370683">
              <w:rPr>
                <w:rFonts w:ascii="Times New Roman" w:hAnsi="Times New Roman"/>
                <w:b/>
              </w:rPr>
              <w:t>г. №</w:t>
            </w:r>
            <w:r w:rsidR="00370683" w:rsidRPr="00370683">
              <w:rPr>
                <w:rFonts w:ascii="Times New Roman" w:hAnsi="Times New Roman"/>
                <w:b/>
              </w:rPr>
              <w:t xml:space="preserve"> 2</w:t>
            </w:r>
            <w:r w:rsidR="0015630B" w:rsidRPr="00370683">
              <w:rPr>
                <w:rFonts w:ascii="Times New Roman" w:hAnsi="Times New Roman"/>
                <w:b/>
              </w:rPr>
              <w:t>8</w:t>
            </w:r>
            <w:r w:rsidRPr="00370683">
              <w:rPr>
                <w:rFonts w:ascii="Times New Roman" w:hAnsi="Times New Roman"/>
                <w:b/>
              </w:rPr>
              <w:t xml:space="preserve"> </w:t>
            </w:r>
            <w:r w:rsidR="00370683" w:rsidRPr="00370683">
              <w:rPr>
                <w:rFonts w:ascii="Times New Roman" w:hAnsi="Times New Roman"/>
                <w:b/>
              </w:rPr>
              <w:t>«О создании, составе и регламенте работы единой комиссии Администрации Федоровского сельского поселения по размещению заказов на поставки товаров, выполнение работ и оказание услуг для муниципальных нужд»</w:t>
            </w:r>
          </w:p>
        </w:tc>
      </w:tr>
    </w:tbl>
    <w:p w:rsidR="00301041" w:rsidRPr="00370683" w:rsidRDefault="00301041" w:rsidP="0015630B"/>
    <w:p w:rsidR="00686F43" w:rsidRPr="00370683" w:rsidRDefault="00686F43" w:rsidP="0015630B">
      <w:pPr>
        <w:jc w:val="both"/>
        <w:rPr>
          <w:rFonts w:ascii="Times New Roman" w:hAnsi="Times New Roman"/>
        </w:rPr>
      </w:pPr>
      <w:r w:rsidRPr="00370683">
        <w:rPr>
          <w:rFonts w:ascii="Times New Roman" w:hAnsi="Times New Roman"/>
        </w:rPr>
        <w:tab/>
      </w:r>
      <w:proofErr w:type="gramStart"/>
      <w:r w:rsidRPr="00370683">
        <w:rPr>
          <w:rFonts w:ascii="Times New Roman" w:hAnsi="Times New Roman"/>
        </w:rPr>
        <w:t xml:space="preserve">В связи с кадровыми изменениями, произошедшими в аппарате администрации Федоровского сельского поселения, внести в  </w:t>
      </w:r>
      <w:r w:rsidR="00370683" w:rsidRPr="00370683">
        <w:rPr>
          <w:rFonts w:ascii="Times New Roman" w:hAnsi="Times New Roman"/>
        </w:rPr>
        <w:t>Распоряжение</w:t>
      </w:r>
      <w:r w:rsidRPr="00370683">
        <w:rPr>
          <w:rFonts w:ascii="Times New Roman" w:hAnsi="Times New Roman"/>
        </w:rPr>
        <w:t xml:space="preserve">  администрации Федоровского сельского поселения </w:t>
      </w:r>
      <w:r w:rsidR="00370683" w:rsidRPr="00370683">
        <w:rPr>
          <w:rFonts w:ascii="Times New Roman" w:hAnsi="Times New Roman"/>
        </w:rPr>
        <w:t xml:space="preserve">от 17.04.2014г. № 28 «О создании, составе и регламенте работы единой комиссии Администрации Федоровского сельского поселения по размещению заказов на поставки товаров, выполнение работ и оказание услуг для муниципальных нужд» </w:t>
      </w:r>
      <w:r w:rsidRPr="00370683">
        <w:rPr>
          <w:rFonts w:ascii="Times New Roman" w:hAnsi="Times New Roman"/>
        </w:rPr>
        <w:t>следующие изменения:</w:t>
      </w:r>
      <w:proofErr w:type="gramEnd"/>
    </w:p>
    <w:p w:rsidR="00686F43" w:rsidRPr="00370683" w:rsidRDefault="00686F43" w:rsidP="0015630B">
      <w:pPr>
        <w:jc w:val="both"/>
        <w:rPr>
          <w:rFonts w:ascii="Times New Roman" w:hAnsi="Times New Roman"/>
        </w:rPr>
      </w:pPr>
    </w:p>
    <w:p w:rsidR="00686F43" w:rsidRPr="00370683" w:rsidRDefault="00686F43" w:rsidP="0015630B">
      <w:pPr>
        <w:ind w:firstLine="708"/>
        <w:jc w:val="both"/>
        <w:rPr>
          <w:rFonts w:ascii="Times New Roman" w:hAnsi="Times New Roman"/>
        </w:rPr>
      </w:pPr>
      <w:r w:rsidRPr="00370683">
        <w:rPr>
          <w:rFonts w:ascii="Times New Roman" w:hAnsi="Times New Roman"/>
        </w:rPr>
        <w:t>1.Приложение №</w:t>
      </w:r>
      <w:r w:rsidR="0015630B" w:rsidRPr="00370683">
        <w:rPr>
          <w:rFonts w:ascii="Times New Roman" w:hAnsi="Times New Roman"/>
        </w:rPr>
        <w:t>1</w:t>
      </w:r>
      <w:r w:rsidRPr="00370683">
        <w:rPr>
          <w:rFonts w:ascii="Times New Roman" w:hAnsi="Times New Roman"/>
        </w:rPr>
        <w:t xml:space="preserve">  к </w:t>
      </w:r>
      <w:r w:rsidR="00370683" w:rsidRPr="00370683">
        <w:rPr>
          <w:rFonts w:ascii="Times New Roman" w:hAnsi="Times New Roman"/>
        </w:rPr>
        <w:t>Распоряжению</w:t>
      </w:r>
      <w:r w:rsidRPr="00370683">
        <w:rPr>
          <w:rFonts w:ascii="Times New Roman" w:hAnsi="Times New Roman"/>
        </w:rPr>
        <w:t xml:space="preserve"> </w:t>
      </w:r>
      <w:r w:rsidR="00370683" w:rsidRPr="00370683">
        <w:rPr>
          <w:rFonts w:ascii="Times New Roman" w:hAnsi="Times New Roman"/>
        </w:rPr>
        <w:t xml:space="preserve">от 17.04.2014г. № 28 «О создании, составе и регламенте работы единой комиссии Администрации Федоровского сельского поселения по размещению заказов на поставки товаров, выполнение работ и оказание услуг для муниципальных нужд» </w:t>
      </w:r>
      <w:r w:rsidRPr="00370683">
        <w:rPr>
          <w:rFonts w:ascii="Times New Roman" w:hAnsi="Times New Roman"/>
        </w:rPr>
        <w:t>изложить в следующей редакции:</w:t>
      </w:r>
    </w:p>
    <w:p w:rsidR="00686F43" w:rsidRPr="00370683" w:rsidRDefault="00686F43" w:rsidP="0015630B">
      <w:pPr>
        <w:jc w:val="both"/>
        <w:rPr>
          <w:rFonts w:ascii="Times New Roman" w:hAnsi="Times New Roman"/>
        </w:rPr>
      </w:pPr>
    </w:p>
    <w:p w:rsidR="00370683" w:rsidRPr="00370683" w:rsidRDefault="00370683" w:rsidP="009E18C3">
      <w:pPr>
        <w:pStyle w:val="1"/>
        <w:spacing w:before="0" w:after="0"/>
        <w:rPr>
          <w:rFonts w:ascii="Times New Roman" w:hAnsi="Times New Roman"/>
          <w:b w:val="0"/>
          <w:bCs w:val="0"/>
        </w:rPr>
      </w:pPr>
      <w:r w:rsidRPr="00370683">
        <w:rPr>
          <w:rFonts w:ascii="Times New Roman" w:hAnsi="Times New Roman"/>
          <w:b w:val="0"/>
          <w:bCs w:val="0"/>
        </w:rPr>
        <w:t>Состав единой комиссии</w:t>
      </w:r>
    </w:p>
    <w:p w:rsidR="00370683" w:rsidRPr="00370683" w:rsidRDefault="00370683" w:rsidP="009E18C3">
      <w:pPr>
        <w:pStyle w:val="2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70683">
        <w:rPr>
          <w:rFonts w:ascii="Times New Roman" w:hAnsi="Times New Roman"/>
          <w:sz w:val="24"/>
          <w:szCs w:val="24"/>
        </w:rPr>
        <w:t>Администрации  Федоровского сельского поселения</w:t>
      </w:r>
    </w:p>
    <w:p w:rsidR="00370683" w:rsidRPr="00370683" w:rsidRDefault="00370683" w:rsidP="009E18C3">
      <w:pPr>
        <w:pStyle w:val="1"/>
        <w:spacing w:before="0" w:after="0"/>
        <w:rPr>
          <w:rFonts w:ascii="Times New Roman" w:hAnsi="Times New Roman"/>
          <w:b w:val="0"/>
          <w:bCs w:val="0"/>
        </w:rPr>
      </w:pPr>
      <w:r w:rsidRPr="00370683">
        <w:rPr>
          <w:rFonts w:ascii="Times New Roman" w:hAnsi="Times New Roman"/>
          <w:b w:val="0"/>
        </w:rPr>
        <w:t>по размещению заказов на поставки товаров, выполнение работ и оказание услуг для муниципальных нужд</w:t>
      </w:r>
    </w:p>
    <w:p w:rsidR="00370683" w:rsidRPr="00370683" w:rsidRDefault="00370683" w:rsidP="00370683">
      <w:pPr>
        <w:ind w:firstLine="709"/>
        <w:jc w:val="both"/>
        <w:rPr>
          <w:rFonts w:ascii="Times New Roman" w:hAnsi="Times New Roman"/>
          <w:b/>
        </w:rPr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10008"/>
      </w:tblGrid>
      <w:tr w:rsidR="00370683" w:rsidRPr="00370683" w:rsidTr="004F3227">
        <w:tc>
          <w:tcPr>
            <w:tcW w:w="10008" w:type="dxa"/>
          </w:tcPr>
          <w:p w:rsidR="00370683" w:rsidRPr="009E18C3" w:rsidRDefault="00370683" w:rsidP="00370683">
            <w:pPr>
              <w:ind w:firstLine="709"/>
              <w:jc w:val="both"/>
              <w:rPr>
                <w:rFonts w:ascii="Times New Roman" w:hAnsi="Times New Roman"/>
              </w:rPr>
            </w:pPr>
            <w:r w:rsidRPr="009E18C3">
              <w:rPr>
                <w:rFonts w:ascii="Times New Roman" w:hAnsi="Times New Roman"/>
              </w:rPr>
              <w:t>Председатель единой комиссии:</w:t>
            </w:r>
          </w:p>
        </w:tc>
      </w:tr>
      <w:tr w:rsidR="00370683" w:rsidRPr="00370683" w:rsidTr="004F3227">
        <w:tc>
          <w:tcPr>
            <w:tcW w:w="10008" w:type="dxa"/>
          </w:tcPr>
          <w:p w:rsidR="00370683" w:rsidRPr="009E18C3" w:rsidRDefault="009E18C3" w:rsidP="009E18C3">
            <w:pPr>
              <w:pStyle w:val="2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E18C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Гончарова Татьяна Васильевна – начальник отдела экономики и финансов </w:t>
            </w:r>
            <w:r w:rsidRPr="009E18C3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  Федоровского сельского поселения.</w:t>
            </w:r>
          </w:p>
        </w:tc>
      </w:tr>
      <w:tr w:rsidR="00370683" w:rsidRPr="00370683" w:rsidTr="004F3227">
        <w:tc>
          <w:tcPr>
            <w:tcW w:w="10008" w:type="dxa"/>
          </w:tcPr>
          <w:p w:rsidR="00370683" w:rsidRPr="009E18C3" w:rsidRDefault="00370683" w:rsidP="004F3227">
            <w:pPr>
              <w:ind w:firstLine="709"/>
              <w:jc w:val="both"/>
              <w:rPr>
                <w:rFonts w:ascii="Times New Roman" w:hAnsi="Times New Roman"/>
              </w:rPr>
            </w:pPr>
          </w:p>
          <w:p w:rsidR="00370683" w:rsidRPr="009E18C3" w:rsidRDefault="00370683" w:rsidP="004F3227">
            <w:pPr>
              <w:ind w:firstLine="709"/>
              <w:jc w:val="both"/>
              <w:rPr>
                <w:rFonts w:ascii="Times New Roman" w:hAnsi="Times New Roman"/>
              </w:rPr>
            </w:pPr>
            <w:r w:rsidRPr="009E18C3">
              <w:rPr>
                <w:rFonts w:ascii="Times New Roman" w:hAnsi="Times New Roman"/>
              </w:rPr>
              <w:t>Заместитель председателя единой комиссии:</w:t>
            </w:r>
          </w:p>
        </w:tc>
      </w:tr>
      <w:tr w:rsidR="00370683" w:rsidRPr="00370683" w:rsidTr="004F3227">
        <w:tc>
          <w:tcPr>
            <w:tcW w:w="10008" w:type="dxa"/>
          </w:tcPr>
          <w:p w:rsidR="00370683" w:rsidRPr="009E18C3" w:rsidRDefault="00FD73EC" w:rsidP="0048232B">
            <w:pPr>
              <w:ind w:firstLine="709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</w:rPr>
              <w:t>Зеленская Ирина Павловна – заведующая Федоровск</w:t>
            </w:r>
            <w:r w:rsidR="0048232B">
              <w:rPr>
                <w:rFonts w:ascii="Times New Roman" w:hAnsi="Times New Roman"/>
                <w:bCs/>
              </w:rPr>
              <w:t>им отделом</w:t>
            </w:r>
            <w:r w:rsidR="004E5849">
              <w:rPr>
                <w:b/>
              </w:rPr>
              <w:t xml:space="preserve"> </w:t>
            </w:r>
            <w:r w:rsidR="004E5849" w:rsidRPr="004E5849">
              <w:rPr>
                <w:rFonts w:ascii="Times New Roman" w:hAnsi="Times New Roman"/>
              </w:rPr>
              <w:t>МБУК «</w:t>
            </w:r>
            <w:proofErr w:type="spellStart"/>
            <w:r w:rsidR="004E5849" w:rsidRPr="004E5849">
              <w:rPr>
                <w:rFonts w:ascii="Times New Roman" w:hAnsi="Times New Roman"/>
              </w:rPr>
              <w:t>Межпоселенческой</w:t>
            </w:r>
            <w:proofErr w:type="spellEnd"/>
            <w:r w:rsidR="004E5849" w:rsidRPr="004E5849">
              <w:rPr>
                <w:rFonts w:ascii="Times New Roman" w:hAnsi="Times New Roman"/>
              </w:rPr>
              <w:t xml:space="preserve"> центральной библиотеки»</w:t>
            </w:r>
            <w:r>
              <w:rPr>
                <w:rFonts w:ascii="Times New Roman" w:hAnsi="Times New Roman"/>
                <w:bCs/>
              </w:rPr>
              <w:t>;</w:t>
            </w:r>
          </w:p>
        </w:tc>
      </w:tr>
      <w:tr w:rsidR="00370683" w:rsidRPr="00370683" w:rsidTr="004F3227">
        <w:tc>
          <w:tcPr>
            <w:tcW w:w="10008" w:type="dxa"/>
          </w:tcPr>
          <w:p w:rsidR="00370683" w:rsidRPr="009E18C3" w:rsidRDefault="00370683" w:rsidP="00370683">
            <w:pPr>
              <w:ind w:firstLine="709"/>
              <w:jc w:val="both"/>
              <w:rPr>
                <w:rFonts w:ascii="Times New Roman" w:hAnsi="Times New Roman"/>
              </w:rPr>
            </w:pPr>
            <w:r w:rsidRPr="009E18C3">
              <w:rPr>
                <w:rFonts w:ascii="Times New Roman" w:hAnsi="Times New Roman"/>
              </w:rPr>
              <w:t>Члены единой комиссии:</w:t>
            </w:r>
          </w:p>
        </w:tc>
      </w:tr>
      <w:tr w:rsidR="00370683" w:rsidRPr="00370683" w:rsidTr="004F3227">
        <w:tc>
          <w:tcPr>
            <w:tcW w:w="10008" w:type="dxa"/>
          </w:tcPr>
          <w:p w:rsidR="00370683" w:rsidRPr="009E18C3" w:rsidRDefault="00370683" w:rsidP="004F3227">
            <w:pPr>
              <w:pStyle w:val="2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 w:rsidRPr="009E18C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Сытникова</w:t>
            </w:r>
            <w:proofErr w:type="spellEnd"/>
            <w:r w:rsidRPr="009E18C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Наталья Александровна – главный бухгалтер </w:t>
            </w:r>
            <w:r w:rsidRPr="009E18C3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  Федоровского сельского поселения;</w:t>
            </w:r>
          </w:p>
          <w:p w:rsidR="009E18C3" w:rsidRPr="009E18C3" w:rsidRDefault="00370683" w:rsidP="004F3227">
            <w:pPr>
              <w:pStyle w:val="2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18C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Карпенко Ольга Викторовна – ведущий специалист</w:t>
            </w:r>
            <w:r w:rsidRPr="009E18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Администрации  Федоровского сельского поселения</w:t>
            </w:r>
            <w:r w:rsidR="009E18C3" w:rsidRPr="009E18C3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370683" w:rsidRDefault="0027356B" w:rsidP="004F3227">
            <w:pPr>
              <w:pStyle w:val="2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Петрушина Ксения Андреевна – </w:t>
            </w:r>
            <w:r w:rsidR="004B7168">
              <w:rPr>
                <w:rFonts w:ascii="Times New Roman" w:hAnsi="Times New Roman"/>
                <w:sz w:val="24"/>
                <w:szCs w:val="24"/>
                <w:lang w:val="ru-RU"/>
              </w:rPr>
              <w:t>специалист 1 категории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E18C3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  Федоровского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552DCA" w:rsidRPr="00FA7ECD" w:rsidRDefault="00552DCA" w:rsidP="00552DCA">
            <w:pPr>
              <w:pStyle w:val="a7"/>
              <w:pBdr>
                <w:bottom w:val="none" w:sz="0" w:space="0" w:color="auto"/>
              </w:pBdr>
              <w:ind w:firstLine="7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FA7ECD">
              <w:rPr>
                <w:b w:val="0"/>
                <w:sz w:val="24"/>
                <w:szCs w:val="24"/>
              </w:rPr>
              <w:t>. Настоящее распоряжение вступает в силу с момента подписания.</w:t>
            </w:r>
          </w:p>
          <w:p w:rsidR="00552DCA" w:rsidRPr="00FA7ECD" w:rsidRDefault="00552DCA" w:rsidP="00552DCA">
            <w:pPr>
              <w:pStyle w:val="a7"/>
              <w:pBdr>
                <w:bottom w:val="none" w:sz="0" w:space="0" w:color="auto"/>
              </w:pBdr>
              <w:tabs>
                <w:tab w:val="left" w:pos="255"/>
              </w:tabs>
              <w:ind w:firstLine="7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FA7ECD">
              <w:rPr>
                <w:b w:val="0"/>
                <w:sz w:val="24"/>
                <w:szCs w:val="24"/>
              </w:rPr>
              <w:t xml:space="preserve">. </w:t>
            </w:r>
            <w:proofErr w:type="gramStart"/>
            <w:r w:rsidRPr="00FA7ECD">
              <w:rPr>
                <w:b w:val="0"/>
                <w:sz w:val="24"/>
                <w:szCs w:val="24"/>
              </w:rPr>
              <w:t>Контроль за</w:t>
            </w:r>
            <w:proofErr w:type="gramEnd"/>
            <w:r w:rsidRPr="00FA7ECD">
              <w:rPr>
                <w:b w:val="0"/>
                <w:sz w:val="24"/>
                <w:szCs w:val="24"/>
              </w:rPr>
              <w:t xml:space="preserve"> исполнением настоящего распоряжения оставляю за собой.</w:t>
            </w:r>
          </w:p>
          <w:p w:rsidR="00370683" w:rsidRPr="009E18C3" w:rsidRDefault="00370683" w:rsidP="00552DCA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15630B" w:rsidRPr="00370683" w:rsidRDefault="00883C1C" w:rsidP="0015630B">
      <w:pPr>
        <w:jc w:val="both"/>
        <w:rPr>
          <w:rFonts w:ascii="Times New Roman" w:hAnsi="Times New Roman"/>
        </w:rPr>
      </w:pPr>
      <w:r w:rsidRPr="00370683">
        <w:rPr>
          <w:rFonts w:ascii="Times New Roman" w:hAnsi="Times New Roman"/>
        </w:rPr>
        <w:t xml:space="preserve">Глава </w:t>
      </w:r>
      <w:r w:rsidR="0015630B" w:rsidRPr="00370683">
        <w:rPr>
          <w:rFonts w:ascii="Times New Roman" w:hAnsi="Times New Roman"/>
        </w:rPr>
        <w:t xml:space="preserve">Администрации </w:t>
      </w:r>
    </w:p>
    <w:p w:rsidR="00883C1C" w:rsidRPr="00370683" w:rsidRDefault="00883C1C" w:rsidP="0015630B">
      <w:pPr>
        <w:jc w:val="both"/>
        <w:rPr>
          <w:rFonts w:ascii="Times New Roman" w:hAnsi="Times New Roman"/>
        </w:rPr>
      </w:pPr>
      <w:r w:rsidRPr="00370683">
        <w:rPr>
          <w:rFonts w:ascii="Times New Roman" w:hAnsi="Times New Roman"/>
        </w:rPr>
        <w:t>Федоровского</w:t>
      </w:r>
      <w:r w:rsidR="0015630B" w:rsidRPr="00370683">
        <w:rPr>
          <w:rFonts w:ascii="Times New Roman" w:hAnsi="Times New Roman"/>
        </w:rPr>
        <w:t xml:space="preserve"> </w:t>
      </w:r>
      <w:r w:rsidRPr="00370683">
        <w:rPr>
          <w:rFonts w:ascii="Times New Roman" w:hAnsi="Times New Roman"/>
        </w:rPr>
        <w:t>сельского поселения</w:t>
      </w:r>
      <w:r w:rsidRPr="00370683">
        <w:rPr>
          <w:rFonts w:ascii="Times New Roman" w:hAnsi="Times New Roman"/>
        </w:rPr>
        <w:tab/>
      </w:r>
      <w:r w:rsidRPr="00370683">
        <w:rPr>
          <w:rFonts w:ascii="Times New Roman" w:hAnsi="Times New Roman"/>
        </w:rPr>
        <w:tab/>
      </w:r>
      <w:r w:rsidRPr="00370683">
        <w:rPr>
          <w:rFonts w:ascii="Times New Roman" w:hAnsi="Times New Roman"/>
        </w:rPr>
        <w:tab/>
      </w:r>
      <w:r w:rsidRPr="00370683">
        <w:rPr>
          <w:rFonts w:ascii="Times New Roman" w:hAnsi="Times New Roman"/>
        </w:rPr>
        <w:tab/>
      </w:r>
      <w:r w:rsidRPr="00370683">
        <w:rPr>
          <w:rFonts w:ascii="Times New Roman" w:hAnsi="Times New Roman"/>
        </w:rPr>
        <w:tab/>
      </w:r>
      <w:r w:rsidR="0015630B" w:rsidRPr="00370683">
        <w:rPr>
          <w:rFonts w:ascii="Times New Roman" w:hAnsi="Times New Roman"/>
        </w:rPr>
        <w:t xml:space="preserve">          О.В. Фисакова</w:t>
      </w:r>
    </w:p>
    <w:sectPr w:rsidR="00883C1C" w:rsidRPr="00370683" w:rsidSect="00370683">
      <w:pgSz w:w="11906" w:h="16838"/>
      <w:pgMar w:top="851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F43"/>
    <w:rsid w:val="0015630B"/>
    <w:rsid w:val="0027356B"/>
    <w:rsid w:val="00287779"/>
    <w:rsid w:val="00301041"/>
    <w:rsid w:val="00370683"/>
    <w:rsid w:val="0048232B"/>
    <w:rsid w:val="004B7168"/>
    <w:rsid w:val="004E5849"/>
    <w:rsid w:val="00552DCA"/>
    <w:rsid w:val="00686F43"/>
    <w:rsid w:val="00735B49"/>
    <w:rsid w:val="00883C1C"/>
    <w:rsid w:val="009E18C3"/>
    <w:rsid w:val="00F66F56"/>
    <w:rsid w:val="00FD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0683"/>
    <w:pPr>
      <w:widowControl/>
      <w:spacing w:before="108" w:after="108"/>
      <w:jc w:val="center"/>
      <w:outlineLvl w:val="0"/>
    </w:pPr>
    <w:rPr>
      <w:rFonts w:eastAsia="Calibri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63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3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70683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paragraph" w:styleId="a6">
    <w:name w:val="Normal (Web)"/>
    <w:basedOn w:val="a"/>
    <w:rsid w:val="0037068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2">
    <w:name w:val="Body Text 2"/>
    <w:basedOn w:val="a"/>
    <w:link w:val="20"/>
    <w:uiPriority w:val="99"/>
    <w:unhideWhenUsed/>
    <w:rsid w:val="00370683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Основной текст 2 Знак"/>
    <w:basedOn w:val="a0"/>
    <w:link w:val="2"/>
    <w:uiPriority w:val="99"/>
    <w:rsid w:val="00370683"/>
    <w:rPr>
      <w:rFonts w:ascii="Calibri" w:eastAsia="Calibri" w:hAnsi="Calibri" w:cs="Times New Roman"/>
      <w:lang w:val="x-none"/>
    </w:rPr>
  </w:style>
  <w:style w:type="paragraph" w:styleId="a7">
    <w:name w:val="Subtitle"/>
    <w:basedOn w:val="a"/>
    <w:next w:val="a8"/>
    <w:link w:val="a9"/>
    <w:qFormat/>
    <w:rsid w:val="00552DCA"/>
    <w:pPr>
      <w:widowControl/>
      <w:pBdr>
        <w:bottom w:val="single" w:sz="4" w:space="1" w:color="000000"/>
      </w:pBdr>
      <w:suppressAutoHyphens/>
      <w:autoSpaceDE/>
      <w:autoSpaceDN/>
      <w:adjustRightInd/>
      <w:jc w:val="center"/>
    </w:pPr>
    <w:rPr>
      <w:rFonts w:ascii="Times New Roman" w:hAnsi="Times New Roman"/>
      <w:b/>
      <w:color w:val="000000"/>
      <w:sz w:val="28"/>
      <w:szCs w:val="20"/>
      <w:lang w:eastAsia="ar-SA"/>
    </w:rPr>
  </w:style>
  <w:style w:type="character" w:customStyle="1" w:styleId="a9">
    <w:name w:val="Подзаголовок Знак"/>
    <w:basedOn w:val="a0"/>
    <w:link w:val="a7"/>
    <w:rsid w:val="00552DCA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552DCA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552DCA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7A2FB-CD9A-4CAA-B3D9-19716CFC4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17</cp:revision>
  <cp:lastPrinted>2018-03-18T11:16:00Z</cp:lastPrinted>
  <dcterms:created xsi:type="dcterms:W3CDTF">2016-07-28T10:02:00Z</dcterms:created>
  <dcterms:modified xsi:type="dcterms:W3CDTF">2018-03-30T06:37:00Z</dcterms:modified>
</cp:coreProperties>
</file>