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6FE" w:rsidRPr="004776FE" w:rsidRDefault="004776FE" w:rsidP="00C4375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4776FE">
        <w:rPr>
          <w:b/>
          <w:bCs/>
          <w:sz w:val="28"/>
          <w:szCs w:val="28"/>
        </w:rPr>
        <w:t>ПАМЯТКА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4776FE">
        <w:rPr>
          <w:b/>
          <w:bCs/>
          <w:sz w:val="28"/>
          <w:szCs w:val="28"/>
        </w:rPr>
        <w:t>гражданам об их действиях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 w:rsidRPr="004776FE">
        <w:rPr>
          <w:b/>
          <w:bCs/>
          <w:sz w:val="28"/>
          <w:szCs w:val="28"/>
        </w:rPr>
        <w:t>при установлении уровней террористической опасности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76FE">
        <w:rPr>
          <w:b/>
          <w:bCs/>
          <w:sz w:val="28"/>
          <w:szCs w:val="28"/>
        </w:rPr>
        <w:t xml:space="preserve">В </w:t>
      </w:r>
      <w:r w:rsidRPr="004776FE">
        <w:rPr>
          <w:sz w:val="28"/>
          <w:szCs w:val="28"/>
        </w:rPr>
        <w:t xml:space="preserve">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76FE">
        <w:rPr>
          <w:sz w:val="28"/>
          <w:szCs w:val="28"/>
        </w:rPr>
        <w:t xml:space="preserve">Уровень террористической опасности устанавливается решением председателя антитеррористической комиссии </w:t>
      </w:r>
      <w:r>
        <w:rPr>
          <w:sz w:val="28"/>
          <w:szCs w:val="28"/>
        </w:rPr>
        <w:t>в субъекте Российской Федерации</w:t>
      </w:r>
      <w:r w:rsidRPr="004776FE">
        <w:rPr>
          <w:sz w:val="28"/>
          <w:szCs w:val="28"/>
        </w:rPr>
        <w:t xml:space="preserve">, </w:t>
      </w:r>
      <w:proofErr w:type="gramStart"/>
      <w:r w:rsidRPr="004776FE">
        <w:rPr>
          <w:sz w:val="28"/>
          <w:szCs w:val="28"/>
        </w:rPr>
        <w:t>которое</w:t>
      </w:r>
      <w:proofErr w:type="gramEnd"/>
      <w:r w:rsidRPr="004776FE">
        <w:rPr>
          <w:sz w:val="28"/>
          <w:szCs w:val="28"/>
        </w:rPr>
        <w:t xml:space="preserve"> подлежит незамедлительному обнародованию в средства массовой информации. </w:t>
      </w:r>
    </w:p>
    <w:p w:rsidR="004776FE" w:rsidRPr="004776FE" w:rsidRDefault="004776FE" w:rsidP="00C4375F">
      <w:pPr>
        <w:pStyle w:val="Default"/>
        <w:spacing w:before="240" w:after="240" w:line="360" w:lineRule="auto"/>
        <w:ind w:firstLine="709"/>
        <w:jc w:val="center"/>
        <w:rPr>
          <w:sz w:val="28"/>
          <w:szCs w:val="28"/>
        </w:rPr>
      </w:pPr>
      <w:r w:rsidRPr="004776FE">
        <w:rPr>
          <w:b/>
          <w:bCs/>
          <w:sz w:val="28"/>
          <w:szCs w:val="28"/>
        </w:rPr>
        <w:t>Повышенный «СИНИЙ» уровень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76FE">
        <w:rPr>
          <w:sz w:val="28"/>
          <w:szCs w:val="28"/>
        </w:rPr>
        <w:t xml:space="preserve">устанавливается при наличии требующей подтверждения информации о реальной возможности совершения террористического акта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76FE">
        <w:rPr>
          <w:sz w:val="28"/>
          <w:szCs w:val="28"/>
        </w:rPr>
        <w:t xml:space="preserve">При установлении «синего» уровня террористической опасности, рекомендуется: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76FE">
        <w:rPr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4776FE">
        <w:rPr>
          <w:sz w:val="28"/>
          <w:szCs w:val="28"/>
        </w:rPr>
        <w:t>на</w:t>
      </w:r>
      <w:proofErr w:type="gramEnd"/>
      <w:r w:rsidRPr="004776FE">
        <w:rPr>
          <w:sz w:val="28"/>
          <w:szCs w:val="28"/>
        </w:rPr>
        <w:t xml:space="preserve">: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776FE">
        <w:rPr>
          <w:sz w:val="28"/>
          <w:szCs w:val="28"/>
        </w:rPr>
        <w:t xml:space="preserve">- внешний вид окружающих (одежда не соответствует времени года либо создается впечатление, что под ней находится какой - то посторонний предмет);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*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proofErr w:type="gramStart"/>
      <w:r w:rsidRPr="004776FE">
        <w:rPr>
          <w:rFonts w:eastAsia="Arial Unicode MS"/>
          <w:sz w:val="28"/>
          <w:szCs w:val="28"/>
        </w:rPr>
        <w:t xml:space="preserve">*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  <w:proofErr w:type="gramEnd"/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2. Обо всех подозрительных ситуациях незамедлительно сообщать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сотрудникам правоохранительных органов.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3. Оказывать содействие правоохранительным органам.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4. Относиться с пониманием и терпением к повышенному вниманию правоохранительных органов.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lastRenderedPageBreak/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6. Разъяснить в семье пожилым людям и детям, что любой предмет, найденный на улице или в подъезде, может представлять опасность для их жизни.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7. Быть в курсе происходящих событий (следить за новостями по телевидению, радио, сети «Интернет»).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>Председателем АТК в субъекте РФ по должности является высшее должностное лицо субъекта РФ.</w:t>
      </w:r>
    </w:p>
    <w:p w:rsidR="004776FE" w:rsidRPr="004776FE" w:rsidRDefault="004776FE" w:rsidP="00C4375F">
      <w:pPr>
        <w:pStyle w:val="Default"/>
        <w:spacing w:before="240" w:after="240" w:line="360" w:lineRule="auto"/>
        <w:ind w:firstLine="709"/>
        <w:jc w:val="center"/>
        <w:rPr>
          <w:rFonts w:eastAsia="Arial Unicode MS"/>
          <w:sz w:val="28"/>
          <w:szCs w:val="28"/>
        </w:rPr>
      </w:pPr>
      <w:r w:rsidRPr="004776FE">
        <w:rPr>
          <w:rFonts w:eastAsia="Arial Unicode MS"/>
          <w:b/>
          <w:bCs/>
          <w:sz w:val="28"/>
          <w:szCs w:val="28"/>
        </w:rPr>
        <w:t>Высокий «ЖЕЛТЫЙ» уровень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устанавливается при наличии подтвержденной информации о реальной возможности совершения террористического акта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1. Воздержаться, по возможности, от посещения мест массового пребывания людей.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4. Обращать внимание на появление незнакомых людей и автомобилей на прилегающих к жилым домам территориях.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5. Воздержаться от передвижения с крупногабаритными сумками, рюкзаками, чемоданами.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6. Обсудить в семье план действий в случае возникновения чрезвычайной ситуации: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lastRenderedPageBreak/>
        <w:t xml:space="preserve">* определить место, где вы сможете встретиться с членами вашей семьи в экстренной ситуации;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* удостовериться, что у всех членов семьи есть номера телефонов других членов семьи, родственников и экстренных служб.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</w:p>
    <w:p w:rsidR="004776FE" w:rsidRPr="004776FE" w:rsidRDefault="004776FE" w:rsidP="00C4375F">
      <w:pPr>
        <w:pStyle w:val="Default"/>
        <w:spacing w:after="240" w:line="360" w:lineRule="auto"/>
        <w:ind w:firstLine="709"/>
        <w:jc w:val="center"/>
        <w:rPr>
          <w:rFonts w:eastAsia="Arial Unicode MS"/>
          <w:sz w:val="28"/>
          <w:szCs w:val="28"/>
        </w:rPr>
      </w:pPr>
      <w:r w:rsidRPr="004776FE">
        <w:rPr>
          <w:rFonts w:eastAsia="Arial Unicode MS"/>
          <w:b/>
          <w:bCs/>
          <w:sz w:val="28"/>
          <w:szCs w:val="28"/>
        </w:rPr>
        <w:t>Критический «КРАСНЫЙ» уровень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3. Подготовиться к возможной эвакуации: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- подготовить набор предметов первой необходимости, деньги и документы;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* подготовить запас медицинских средств, необходимых для оказания первой медицинской помощи;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* заготовить трехдневный запас воды и предметов питания для членов семьи.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5. Держать постоянно включенными телевизор, радиоприемник или радиоточку.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6. Не допускать распространения непроверенной информации о совершении действий, создающих непосредственную угрозу террористического акта.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b/>
          <w:bCs/>
          <w:sz w:val="28"/>
          <w:szCs w:val="28"/>
        </w:rPr>
        <w:t xml:space="preserve">Внимание!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lastRenderedPageBreak/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4776FE" w:rsidRPr="004776FE" w:rsidRDefault="004776FE" w:rsidP="00C4375F">
      <w:pPr>
        <w:pStyle w:val="Default"/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4776FE">
        <w:rPr>
          <w:rFonts w:eastAsia="Arial Unicode MS"/>
          <w:sz w:val="28"/>
          <w:szCs w:val="28"/>
        </w:rPr>
        <w:t xml:space="preserve">Объясните это вашим детям, родным и знакомым. </w:t>
      </w:r>
    </w:p>
    <w:p w:rsidR="00B56B3A" w:rsidRPr="004776FE" w:rsidRDefault="004776FE" w:rsidP="00C43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FE">
        <w:rPr>
          <w:rFonts w:ascii="Times New Roman" w:eastAsia="Arial Unicode MS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</w:t>
      </w:r>
      <w:bookmarkStart w:id="0" w:name="_GoBack"/>
      <w:bookmarkEnd w:id="0"/>
      <w:r w:rsidRPr="004776FE">
        <w:rPr>
          <w:rFonts w:ascii="Times New Roman" w:eastAsia="Arial Unicode MS" w:hAnsi="Times New Roman" w:cs="Times New Roman"/>
          <w:sz w:val="28"/>
          <w:szCs w:val="28"/>
        </w:rPr>
        <w:t>т и сохранить жизни окружающих</w:t>
      </w:r>
    </w:p>
    <w:sectPr w:rsidR="00B56B3A" w:rsidRPr="004776FE" w:rsidSect="004776FE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0D"/>
    <w:rsid w:val="00133D0D"/>
    <w:rsid w:val="004776FE"/>
    <w:rsid w:val="00B56B3A"/>
    <w:rsid w:val="00C4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7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783</Words>
  <Characters>4467</Characters>
  <Application>Microsoft Office Word</Application>
  <DocSecurity>0</DocSecurity>
  <Lines>37</Lines>
  <Paragraphs>10</Paragraphs>
  <ScaleCrop>false</ScaleCrop>
  <Company>Administracia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2017-03-01T09:35:00Z</dcterms:created>
  <dcterms:modified xsi:type="dcterms:W3CDTF">2017-03-01T09:42:00Z</dcterms:modified>
</cp:coreProperties>
</file>