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D5" w:rsidRPr="006240D5" w:rsidRDefault="006240D5" w:rsidP="006240D5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Arial" w:eastAsia="Times New Roman" w:hAnsi="Arial" w:cs="Times New Roman"/>
          <w:noProof/>
          <w:sz w:val="36"/>
          <w:szCs w:val="36"/>
          <w:lang w:eastAsia="ru-RU"/>
        </w:rPr>
        <w:drawing>
          <wp:inline distT="0" distB="0" distL="0" distR="0" wp14:anchorId="54B2A7BD" wp14:editId="64D9E762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D5" w:rsidRPr="006240D5" w:rsidRDefault="006240D5" w:rsidP="006240D5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Российская Федерация</w:t>
      </w:r>
    </w:p>
    <w:p w:rsidR="006240D5" w:rsidRPr="006240D5" w:rsidRDefault="006240D5" w:rsidP="006240D5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Ростовская область Неклиновский район</w:t>
      </w:r>
    </w:p>
    <w:p w:rsidR="006240D5" w:rsidRPr="006240D5" w:rsidRDefault="006240D5" w:rsidP="006240D5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Администрация Федоровского сельского поселения</w:t>
      </w:r>
    </w:p>
    <w:p w:rsidR="006240D5" w:rsidRPr="006240D5" w:rsidRDefault="006240D5" w:rsidP="006240D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240D5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E7FC2" wp14:editId="73C7F131">
                <wp:simplePos x="0" y="0"/>
                <wp:positionH relativeFrom="column">
                  <wp:posOffset>8890</wp:posOffset>
                </wp:positionH>
                <wp:positionV relativeFrom="paragraph">
                  <wp:posOffset>66040</wp:posOffset>
                </wp:positionV>
                <wp:extent cx="5924550" cy="8890"/>
                <wp:effectExtent l="5080" t="12700" r="13970" b="698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2pt" to="46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"/>
            </w:pict>
          </mc:Fallback>
        </mc:AlternateContent>
      </w:r>
      <w:r w:rsidRPr="006240D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240D5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DC16" wp14:editId="4914186D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5956300" cy="2540"/>
                <wp:effectExtent l="11430" t="6985" r="13970" b="95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5pt" to="468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" strokeweight=".26mm">
                <v:stroke joinstyle="miter"/>
              </v:line>
            </w:pict>
          </mc:Fallback>
        </mc:AlternateContent>
      </w:r>
    </w:p>
    <w:p w:rsidR="006240D5" w:rsidRPr="006240D5" w:rsidRDefault="006240D5" w:rsidP="006240D5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28"/>
          <w:szCs w:val="32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28"/>
          <w:szCs w:val="32"/>
        </w:rPr>
        <w:t>ПОСТАНОВЛЕНИЕ</w:t>
      </w:r>
    </w:p>
    <w:p w:rsidR="006240D5" w:rsidRPr="006240D5" w:rsidRDefault="006240D5" w:rsidP="006240D5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kern w:val="1"/>
          <w:sz w:val="32"/>
          <w:szCs w:val="32"/>
        </w:rPr>
      </w:pPr>
    </w:p>
    <w:p w:rsidR="006240D5" w:rsidRPr="006240D5" w:rsidRDefault="006240D5" w:rsidP="006240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.2017г.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                      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112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с. Федоровка</w:t>
      </w:r>
    </w:p>
    <w:p w:rsidR="006240D5" w:rsidRPr="006240D5" w:rsidRDefault="006240D5" w:rsidP="006240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62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6787"/>
      </w:tblGrid>
      <w:tr w:rsidR="006240D5" w:rsidRPr="006240D5" w:rsidTr="007D4D66">
        <w:trPr>
          <w:trHeight w:val="1987"/>
        </w:trPr>
        <w:tc>
          <w:tcPr>
            <w:tcW w:w="6787" w:type="dxa"/>
          </w:tcPr>
          <w:p w:rsidR="006240D5" w:rsidRPr="006240D5" w:rsidRDefault="006240D5" w:rsidP="006240D5">
            <w:pPr>
              <w:widowControl w:val="0"/>
              <w:suppressAutoHyphens/>
              <w:snapToGrid w:val="0"/>
              <w:spacing w:after="0" w:line="240" w:lineRule="auto"/>
              <w:ind w:left="-3" w:right="-93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«О признании </w:t>
            </w:r>
            <w:proofErr w:type="gramStart"/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утратившим</w:t>
            </w:r>
            <w:proofErr w:type="gramEnd"/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силу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Постановление</w:t>
            </w: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6240D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Администрации Федоровского сельского поселения</w:t>
            </w: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240D5" w:rsidRPr="006240D5" w:rsidRDefault="006240D5" w:rsidP="006240D5">
            <w:pPr>
              <w:widowControl w:val="0"/>
              <w:suppressAutoHyphens/>
              <w:snapToGrid w:val="0"/>
              <w:spacing w:after="0" w:line="240" w:lineRule="auto"/>
              <w:ind w:left="-3" w:right="-93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Об утверждении Кодекса этики и служебного поведения муниципальных служащих Администрации Неклиновского района</w:t>
            </w:r>
            <w:r w:rsidRPr="006240D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» </w:t>
            </w:r>
            <w:r w:rsidRPr="006240D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от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26</w:t>
            </w:r>
            <w:r w:rsidRPr="006240D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9</w:t>
            </w:r>
            <w:r w:rsidRPr="006240D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.201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8</w:t>
            </w:r>
            <w:r w:rsidRPr="006240D5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г. №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110</w:t>
            </w:r>
            <w:r w:rsidRPr="006240D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.»</w:t>
            </w:r>
          </w:p>
        </w:tc>
      </w:tr>
    </w:tbl>
    <w:p w:rsidR="006240D5" w:rsidRPr="006240D5" w:rsidRDefault="006240D5" w:rsidP="006240D5">
      <w:pPr>
        <w:widowControl w:val="0"/>
        <w:suppressAutoHyphens/>
        <w:spacing w:after="0" w:line="240" w:lineRule="auto"/>
        <w:ind w:right="4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240D5" w:rsidRPr="006240D5" w:rsidRDefault="006240D5" w:rsidP="006240D5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240D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>В целях устранения причин и условий, способствующих нарушению Областного закона Ростовской области от 9 октября 2007 №786-ЗС «О муниципальной службе в Ростовской области»</w:t>
      </w:r>
    </w:p>
    <w:p w:rsidR="006240D5" w:rsidRPr="006240D5" w:rsidRDefault="006240D5" w:rsidP="006240D5">
      <w:pPr>
        <w:widowControl w:val="0"/>
        <w:tabs>
          <w:tab w:val="left" w:pos="709"/>
        </w:tabs>
        <w:suppressAutoHyphens/>
        <w:snapToGrid w:val="0"/>
        <w:spacing w:after="0" w:line="240" w:lineRule="auto"/>
        <w:ind w:left="-3" w:right="-93" w:firstLine="712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 Признать утратившим силу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Постановление</w:t>
      </w: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Администрации Федоровского сельского поселения </w:t>
      </w:r>
      <w:r w:rsidRPr="006240D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«Об утверждении Кодекса этики и служебного поведения муниципальных служащих Администрации Неклиновского района</w:t>
      </w:r>
      <w:r w:rsidRPr="006240D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» </w:t>
      </w: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от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26</w:t>
      </w: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.0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9</w:t>
      </w: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.201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8</w:t>
      </w: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г. №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110</w:t>
      </w: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6240D5" w:rsidRPr="006240D5" w:rsidRDefault="006240D5" w:rsidP="006240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2</w:t>
      </w: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 Настоящее распоряжение вступает в силу со дня его официального опубликования (обнародования).</w:t>
      </w:r>
    </w:p>
    <w:p w:rsidR="006240D5" w:rsidRPr="006240D5" w:rsidRDefault="006240D5" w:rsidP="006240D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3. </w:t>
      </w:r>
      <w:proofErr w:type="gramStart"/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</w:t>
      </w:r>
      <w:proofErr w:type="gramEnd"/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исполнением настоящего распоряжения оставляю за собой.</w:t>
      </w:r>
    </w:p>
    <w:p w:rsidR="006240D5" w:rsidRDefault="006240D5" w:rsidP="006240D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D4D66" w:rsidRDefault="007D4D66" w:rsidP="006240D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D4D66" w:rsidRDefault="007D4D66" w:rsidP="006240D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D4D66" w:rsidRPr="006240D5" w:rsidRDefault="007D4D66" w:rsidP="006240D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6240D5" w:rsidRPr="006240D5" w:rsidRDefault="006240D5" w:rsidP="006240D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240D5" w:rsidRPr="006240D5" w:rsidRDefault="006240D5" w:rsidP="006240D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Врио г</w:t>
      </w: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лав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ы</w:t>
      </w: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Администрации </w:t>
      </w:r>
    </w:p>
    <w:p w:rsidR="006240D5" w:rsidRPr="006240D5" w:rsidRDefault="006240D5" w:rsidP="006240D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Федоровского сельского поселения                                 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Л.Н. Железняк</w:t>
      </w:r>
    </w:p>
    <w:p w:rsidR="00C66E24" w:rsidRDefault="00C66E24"/>
    <w:sectPr w:rsidR="00C6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A5"/>
    <w:rsid w:val="006240D5"/>
    <w:rsid w:val="007D4D66"/>
    <w:rsid w:val="00C66E24"/>
    <w:rsid w:val="00D1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2018-10-03T06:32:00Z</cp:lastPrinted>
  <dcterms:created xsi:type="dcterms:W3CDTF">2018-10-03T06:28:00Z</dcterms:created>
  <dcterms:modified xsi:type="dcterms:W3CDTF">2018-10-03T06:32:00Z</dcterms:modified>
</cp:coreProperties>
</file>