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9D9" w:rsidRPr="00FB29D9" w:rsidRDefault="00FB29D9" w:rsidP="00FB2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</w:pPr>
      <w:r w:rsidRPr="00FB29D9"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2B2C4018" wp14:editId="5BA39569">
            <wp:extent cx="711200" cy="9220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922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9D9" w:rsidRPr="00FB29D9" w:rsidRDefault="00FB29D9" w:rsidP="00FB29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  <w:r w:rsidRPr="00FB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B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B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B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B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B29D9" w:rsidRPr="00FB29D9" w:rsidRDefault="00FB29D9" w:rsidP="00FB2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9D9" w:rsidRPr="00FB29D9" w:rsidRDefault="00FB29D9" w:rsidP="00FB2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FB29D9" w:rsidRPr="00FB29D9" w:rsidRDefault="00FB29D9" w:rsidP="00FB2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РОСТОВСКАЯ ОБЛАСТЬ  НЕКЛИНОВСКИЙ РАЙОН</w:t>
      </w:r>
    </w:p>
    <w:p w:rsidR="00FB29D9" w:rsidRPr="00FB29D9" w:rsidRDefault="00FB29D9" w:rsidP="00FB2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B29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СОБРАНИЕ ДЕПУТАТОВ ФЕДОРОВСКОГО СЕЛЬСКОГО ПОСЕЛЕНИЯ</w:t>
      </w:r>
    </w:p>
    <w:p w:rsidR="00FB29D9" w:rsidRPr="00FB29D9" w:rsidRDefault="00FB29D9" w:rsidP="00FB29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B29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            </w:t>
      </w:r>
    </w:p>
    <w:p w:rsidR="00FB29D9" w:rsidRPr="00FB29D9" w:rsidRDefault="00FB29D9" w:rsidP="00FB2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2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B29D9" w:rsidRPr="00FB29D9" w:rsidRDefault="00FB29D9" w:rsidP="00FB29D9">
      <w:pPr>
        <w:keepNext/>
        <w:suppressAutoHyphens/>
        <w:spacing w:after="0" w:line="242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29D9" w:rsidRPr="00FB29D9" w:rsidRDefault="00FB29D9" w:rsidP="00FB29D9">
      <w:pPr>
        <w:keepNext/>
        <w:suppressAutoHyphens/>
        <w:spacing w:after="0" w:line="242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128" w:type="dxa"/>
        <w:jc w:val="center"/>
        <w:tblLayout w:type="fixed"/>
        <w:tblLook w:val="0000" w:firstRow="0" w:lastRow="0" w:firstColumn="0" w:lastColumn="0" w:noHBand="0" w:noVBand="0"/>
      </w:tblPr>
      <w:tblGrid>
        <w:gridCol w:w="4908"/>
        <w:gridCol w:w="5220"/>
      </w:tblGrid>
      <w:tr w:rsidR="00FB29D9" w:rsidRPr="00FB29D9" w:rsidTr="00FB29D9">
        <w:trPr>
          <w:trHeight w:val="576"/>
          <w:jc w:val="center"/>
        </w:trPr>
        <w:tc>
          <w:tcPr>
            <w:tcW w:w="4908" w:type="dxa"/>
          </w:tcPr>
          <w:p w:rsidR="00FB29D9" w:rsidRPr="00FB29D9" w:rsidRDefault="00FB29D9" w:rsidP="00FB2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Решение Собрания депутатов Федоровского сельского поселения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FB2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.07.20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FB2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  <w:r w:rsidRPr="00FB2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 </w:t>
            </w:r>
            <w:r w:rsidRPr="00FB29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Положения «О порядке проведения антикоррупционной    экспертизы нормативных правовых актов и проектов нормативных правовых актов органов местного самоуправления Федоровского сельского поселения</w:t>
            </w:r>
            <w:r w:rsidRPr="00FB2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FB29D9" w:rsidRPr="00FB29D9" w:rsidRDefault="00FB29D9" w:rsidP="00FB29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29D9" w:rsidRPr="00FB29D9" w:rsidRDefault="00FB29D9" w:rsidP="00FB29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</w:t>
            </w:r>
            <w:r w:rsidRPr="00FB2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Собранием депутатов</w:t>
            </w:r>
          </w:p>
        </w:tc>
        <w:tc>
          <w:tcPr>
            <w:tcW w:w="5220" w:type="dxa"/>
            <w:vAlign w:val="bottom"/>
          </w:tcPr>
          <w:p w:rsidR="00FB29D9" w:rsidRPr="00FB29D9" w:rsidRDefault="00FB29D9" w:rsidP="00FB29D9">
            <w:pPr>
              <w:tabs>
                <w:tab w:val="left" w:pos="252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FB29D9" w:rsidRPr="00FB29D9" w:rsidRDefault="00FB29D9" w:rsidP="00FB29D9">
            <w:pPr>
              <w:tabs>
                <w:tab w:val="left" w:pos="252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29D9" w:rsidRPr="00FB29D9" w:rsidRDefault="00FB29D9" w:rsidP="00FA7A1C">
            <w:pPr>
              <w:tabs>
                <w:tab w:val="left" w:pos="252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A7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Pr="00FB2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FB29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FA7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ноября</w:t>
            </w:r>
            <w:r w:rsidRPr="00FB2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2019 года</w:t>
            </w:r>
          </w:p>
        </w:tc>
      </w:tr>
    </w:tbl>
    <w:p w:rsidR="00FB29D9" w:rsidRPr="00FB29D9" w:rsidRDefault="00FB29D9" w:rsidP="00FB29D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29D9" w:rsidRPr="00FB29D9" w:rsidRDefault="00FB29D9" w:rsidP="00FB29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2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FB29D9" w:rsidRPr="00FB29D9" w:rsidRDefault="00FB29D9" w:rsidP="00FB29D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17.07.2009 № 172-ФЗ «Об антикоррупционной экспертизе нормативных правовых актов и проектов нормативных правовых актов», </w:t>
      </w:r>
      <w:r w:rsidRPr="00FB2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 депутатов Федоровского сельского поселения</w:t>
      </w:r>
    </w:p>
    <w:p w:rsidR="00FB29D9" w:rsidRPr="00FB29D9" w:rsidRDefault="00FB29D9" w:rsidP="00FB29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9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29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29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29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29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29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B29D9" w:rsidRPr="00FB29D9" w:rsidRDefault="00FB29D9" w:rsidP="00EC5E66">
      <w:pPr>
        <w:suppressAutoHyphens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9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FB29D9" w:rsidRDefault="00FB29D9" w:rsidP="00EC5E66">
      <w:pPr>
        <w:pStyle w:val="a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подпункт 2  Пункта 1.4 раздела 1 изменения, изложи</w:t>
      </w:r>
      <w:r w:rsidR="00055D4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FB29D9" w:rsidRDefault="00FB29D9" w:rsidP="00EC5E66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9D9">
        <w:rPr>
          <w:rFonts w:ascii="Times New Roman" w:eastAsia="Times New Roman" w:hAnsi="Times New Roman" w:cs="Times New Roman"/>
          <w:sz w:val="28"/>
          <w:szCs w:val="28"/>
          <w:lang w:eastAsia="ru-RU"/>
        </w:rPr>
        <w:t>"2) оценка нормативного правового акта (проекта нормативного правового акта) во взаимосвязи с другими нормативными правовыми актами</w:t>
      </w:r>
      <w:proofErr w:type="gramStart"/>
      <w:r w:rsidRPr="00FB29D9">
        <w:rPr>
          <w:rFonts w:ascii="Times New Roman" w:eastAsia="Times New Roman" w:hAnsi="Times New Roman" w:cs="Times New Roman"/>
          <w:sz w:val="28"/>
          <w:szCs w:val="28"/>
          <w:lang w:eastAsia="ru-RU"/>
        </w:rPr>
        <w:t>;"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5D4C" w:rsidRDefault="00055D4C" w:rsidP="00EC5E66">
      <w:pPr>
        <w:pStyle w:val="a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пункт 3.1 раздела 3 изменения, изложив в следующей редакции:</w:t>
      </w:r>
    </w:p>
    <w:p w:rsidR="00055D4C" w:rsidRDefault="00055D4C" w:rsidP="00EC5E66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«3.1 </w:t>
      </w:r>
      <w:r w:rsidRPr="00055D4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 экспертиза муниципальных нормативных правовых актов проводится экспертным органом при мониторинге их применения в соотв</w:t>
      </w:r>
      <w:r w:rsidR="00EC7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етствии с методикой </w:t>
      </w:r>
      <w:r w:rsidR="00EC77E8" w:rsidRPr="00EC7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коррупции, </w:t>
      </w:r>
      <w:r w:rsidR="00EC77E8" w:rsidRPr="00EC77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утвержденной Постановлением Правительства РФ от 26 февраля 2010 г. N 96 «Об антикоррупционной экспертизе нормативных правовых актов и проектов нормативных правовых</w:t>
      </w:r>
      <w:proofErr w:type="gramEnd"/>
      <w:r w:rsidR="00EC77E8" w:rsidRPr="00EC7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актов».</w:t>
      </w:r>
    </w:p>
    <w:p w:rsidR="00EC77E8" w:rsidRDefault="00EC77E8" w:rsidP="00EC5E66">
      <w:pPr>
        <w:pStyle w:val="a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3.4 раздела 3 изложить в следующей редакции:</w:t>
      </w:r>
    </w:p>
    <w:p w:rsidR="00EC77E8" w:rsidRDefault="00EC77E8" w:rsidP="00EC5E66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«3.4 Органы местного самоуправления и </w:t>
      </w:r>
      <w:r w:rsidRPr="00EC7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должностные лица в случае обнаружения в нормативных правовых актах (проектах нормативных правовых актов) коррупциогенных факторов, принятие </w:t>
      </w:r>
      <w:proofErr w:type="gramStart"/>
      <w:r w:rsidRPr="00EC77E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</w:t>
      </w:r>
      <w:proofErr w:type="gramEnd"/>
      <w:r w:rsidRPr="00EC7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устранению которых не относится к их компетенции, информируют об этом органы прокуратуры.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C5E66" w:rsidRDefault="00EC5E66" w:rsidP="00EC5E66">
      <w:pPr>
        <w:pStyle w:val="a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4.1 раздела 4 изменить, изложив в следующей редакции:</w:t>
      </w:r>
    </w:p>
    <w:p w:rsidR="00EC5E66" w:rsidRPr="00FB29D9" w:rsidRDefault="00EC5E66" w:rsidP="00EC5E66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«4.1  </w:t>
      </w:r>
      <w:r w:rsidRPr="00EC5E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направлении нормативного правового акта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(проекта нормативного правового акта), принятого Собранием депутатов Федоровского сельского поселения,</w:t>
      </w:r>
      <w:r w:rsidRPr="00EC5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антикоррупционную экспертизу принимает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 - г</w:t>
      </w:r>
      <w:r w:rsidRPr="00EC5E6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 Федоровского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нормативных правовых актов (проектов нормативных правовых актов), принятых Администрацией Федоровского сельского поселения, принимает глава Администрации Федоровского сельского поселения</w:t>
      </w:r>
      <w:r w:rsidRPr="00EC5E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29D9" w:rsidRPr="00EC5E66" w:rsidRDefault="00FB29D9" w:rsidP="00EC5E66">
      <w:pPr>
        <w:pStyle w:val="aa"/>
        <w:numPr>
          <w:ilvl w:val="0"/>
          <w:numId w:val="1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E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его официального опубликования.</w:t>
      </w:r>
    </w:p>
    <w:p w:rsidR="00FB29D9" w:rsidRPr="00D1732F" w:rsidRDefault="00D1732F" w:rsidP="00D1732F">
      <w:pPr>
        <w:pStyle w:val="aa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73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17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постоянную комиссию Собрания депутатов Федоровского сельского поселения по вопросам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D1732F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17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порядка (председатель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Шварц А.Е.</w:t>
      </w:r>
      <w:r w:rsidRPr="00D1732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29D9" w:rsidRPr="00FB29D9" w:rsidRDefault="00FB29D9" w:rsidP="00FB29D9">
      <w:pPr>
        <w:widowControl w:val="0"/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9D9" w:rsidRPr="00FB29D9" w:rsidRDefault="00FB29D9" w:rsidP="00EC5E66">
      <w:pPr>
        <w:widowControl w:val="0"/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9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 –</w:t>
      </w:r>
    </w:p>
    <w:p w:rsidR="00FB29D9" w:rsidRPr="00FB29D9" w:rsidRDefault="00FB29D9" w:rsidP="00EC5E66">
      <w:pPr>
        <w:widowControl w:val="0"/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9D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Федоровского сельского поселения</w:t>
      </w:r>
      <w:r w:rsidRPr="00FB29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29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29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29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5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FB29D9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</w:t>
      </w:r>
      <w:r w:rsidR="00EC5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9D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Слинько</w:t>
      </w:r>
    </w:p>
    <w:p w:rsidR="00FB29D9" w:rsidRDefault="00FB29D9" w:rsidP="00FB29D9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E66" w:rsidRDefault="00EC5E66" w:rsidP="00FB29D9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E66" w:rsidRDefault="00EC5E66" w:rsidP="00FB29D9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E66" w:rsidRPr="00FB29D9" w:rsidRDefault="00EC5E66" w:rsidP="00FB29D9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9D9" w:rsidRPr="00FB29D9" w:rsidRDefault="00FB29D9" w:rsidP="00EC5E66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9D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Федоровка</w:t>
      </w:r>
    </w:p>
    <w:p w:rsidR="00FB29D9" w:rsidRPr="00FB29D9" w:rsidRDefault="00FA7A1C" w:rsidP="00EC5E66">
      <w:pPr>
        <w:widowControl w:val="0"/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 ноября</w:t>
      </w:r>
      <w:r w:rsidR="00FB29D9" w:rsidRPr="00FB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года</w:t>
      </w:r>
    </w:p>
    <w:p w:rsidR="00FB29D9" w:rsidRPr="00FB29D9" w:rsidRDefault="00FB29D9" w:rsidP="00EC5E66">
      <w:pPr>
        <w:widowControl w:val="0"/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FA7A1C">
        <w:rPr>
          <w:rFonts w:ascii="Times New Roman" w:eastAsia="Times New Roman" w:hAnsi="Times New Roman" w:cs="Times New Roman"/>
          <w:sz w:val="24"/>
          <w:szCs w:val="24"/>
          <w:lang w:eastAsia="ru-RU"/>
        </w:rPr>
        <w:t>162</w:t>
      </w:r>
      <w:bookmarkStart w:id="0" w:name="_GoBack"/>
      <w:bookmarkEnd w:id="0"/>
    </w:p>
    <w:p w:rsidR="00FB29D9" w:rsidRPr="00FB29D9" w:rsidRDefault="00FB29D9" w:rsidP="00FB29D9">
      <w:pPr>
        <w:widowControl w:val="0"/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B29D9" w:rsidRPr="00FB29D9" w:rsidRDefault="00FB29D9" w:rsidP="00FB29D9">
      <w:pPr>
        <w:widowControl w:val="0"/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1"/>
        <w:gridCol w:w="7270"/>
      </w:tblGrid>
      <w:tr w:rsidR="00FB29D9" w:rsidRPr="00FB29D9" w:rsidTr="000A679C">
        <w:trPr>
          <w:cantSplit/>
          <w:trHeight w:val="170"/>
        </w:trPr>
        <w:tc>
          <w:tcPr>
            <w:tcW w:w="1272" w:type="pct"/>
            <w:vAlign w:val="bottom"/>
          </w:tcPr>
          <w:p w:rsidR="00FB29D9" w:rsidRPr="00FB29D9" w:rsidRDefault="00FB29D9" w:rsidP="00FB29D9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8" w:type="pct"/>
            <w:vAlign w:val="bottom"/>
          </w:tcPr>
          <w:p w:rsidR="00FB29D9" w:rsidRPr="00FB29D9" w:rsidRDefault="00FB29D9" w:rsidP="00FB29D9">
            <w:pPr>
              <w:suppressAutoHyphens/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B29D9" w:rsidRPr="00FB29D9" w:rsidRDefault="00FB29D9" w:rsidP="00FB29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9D9" w:rsidRPr="00FB29D9" w:rsidRDefault="00FB29D9" w:rsidP="00FB29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C1E" w:rsidRDefault="00FD1C1E"/>
    <w:sectPr w:rsidR="00FD1C1E" w:rsidSect="00756B01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709" w:right="851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53A" w:rsidRDefault="0046353A">
      <w:pPr>
        <w:spacing w:after="0" w:line="240" w:lineRule="auto"/>
      </w:pPr>
      <w:r>
        <w:separator/>
      </w:r>
    </w:p>
  </w:endnote>
  <w:endnote w:type="continuationSeparator" w:id="0">
    <w:p w:rsidR="0046353A" w:rsidRDefault="00463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4BA" w:rsidRDefault="004D549C" w:rsidP="00845C6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44BA" w:rsidRDefault="0046353A" w:rsidP="00845C6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1520058"/>
      <w:docPartObj>
        <w:docPartGallery w:val="Page Numbers (Bottom of Page)"/>
        <w:docPartUnique/>
      </w:docPartObj>
    </w:sdtPr>
    <w:sdtEndPr/>
    <w:sdtContent>
      <w:p w:rsidR="005B44BA" w:rsidRDefault="004D549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7A1C">
          <w:rPr>
            <w:noProof/>
          </w:rPr>
          <w:t>2</w:t>
        </w:r>
        <w:r>
          <w:fldChar w:fldCharType="end"/>
        </w:r>
      </w:p>
    </w:sdtContent>
  </w:sdt>
  <w:p w:rsidR="005B44BA" w:rsidRDefault="0046353A" w:rsidP="00543E9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53A" w:rsidRDefault="0046353A">
      <w:pPr>
        <w:spacing w:after="0" w:line="240" w:lineRule="auto"/>
      </w:pPr>
      <w:r>
        <w:separator/>
      </w:r>
    </w:p>
  </w:footnote>
  <w:footnote w:type="continuationSeparator" w:id="0">
    <w:p w:rsidR="0046353A" w:rsidRDefault="00463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4BA" w:rsidRDefault="004D549C" w:rsidP="00762A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44BA" w:rsidRDefault="0046353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4BA" w:rsidRDefault="0046353A" w:rsidP="00845C68">
    <w:pPr>
      <w:pStyle w:val="a3"/>
      <w:jc w:val="center"/>
    </w:pPr>
  </w:p>
  <w:p w:rsidR="005B44BA" w:rsidRDefault="0046353A" w:rsidP="00845C6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A3E90"/>
    <w:multiLevelType w:val="hybridMultilevel"/>
    <w:tmpl w:val="F71EBC28"/>
    <w:lvl w:ilvl="0" w:tplc="574668D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BA8"/>
    <w:rsid w:val="00055D4C"/>
    <w:rsid w:val="00327BA8"/>
    <w:rsid w:val="0046353A"/>
    <w:rsid w:val="004D549C"/>
    <w:rsid w:val="00CA68DA"/>
    <w:rsid w:val="00D1732F"/>
    <w:rsid w:val="00EC5E66"/>
    <w:rsid w:val="00EC77E8"/>
    <w:rsid w:val="00FA7A1C"/>
    <w:rsid w:val="00FB29D9"/>
    <w:rsid w:val="00FD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наш колонтитул"/>
    <w:basedOn w:val="a"/>
    <w:link w:val="a4"/>
    <w:uiPriority w:val="99"/>
    <w:rsid w:val="00FB29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aliases w:val="наш колонтитул Знак"/>
    <w:basedOn w:val="a0"/>
    <w:link w:val="a3"/>
    <w:uiPriority w:val="99"/>
    <w:rsid w:val="00FB29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B29D9"/>
  </w:style>
  <w:style w:type="paragraph" w:styleId="a6">
    <w:name w:val="footer"/>
    <w:basedOn w:val="a"/>
    <w:link w:val="a7"/>
    <w:uiPriority w:val="99"/>
    <w:rsid w:val="00FB29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B2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2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29D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B29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наш колонтитул"/>
    <w:basedOn w:val="a"/>
    <w:link w:val="a4"/>
    <w:uiPriority w:val="99"/>
    <w:rsid w:val="00FB29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aliases w:val="наш колонтитул Знак"/>
    <w:basedOn w:val="a0"/>
    <w:link w:val="a3"/>
    <w:uiPriority w:val="99"/>
    <w:rsid w:val="00FB29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B29D9"/>
  </w:style>
  <w:style w:type="paragraph" w:styleId="a6">
    <w:name w:val="footer"/>
    <w:basedOn w:val="a"/>
    <w:link w:val="a7"/>
    <w:uiPriority w:val="99"/>
    <w:rsid w:val="00FB29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B2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2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29D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B2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7</cp:revision>
  <cp:lastPrinted>2019-11-25T06:00:00Z</cp:lastPrinted>
  <dcterms:created xsi:type="dcterms:W3CDTF">2019-11-05T05:45:00Z</dcterms:created>
  <dcterms:modified xsi:type="dcterms:W3CDTF">2019-11-25T06:00:00Z</dcterms:modified>
</cp:coreProperties>
</file>