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8BB" w:rsidRDefault="00DF78BB" w:rsidP="00DF78BB">
      <w:pPr>
        <w:snapToGrid w:val="0"/>
        <w:spacing w:line="200" w:lineRule="atLeast"/>
        <w:jc w:val="center"/>
        <w:rPr>
          <w:b/>
          <w:sz w:val="36"/>
          <w:szCs w:val="36"/>
        </w:rPr>
      </w:pPr>
      <w:r>
        <w:rPr>
          <w:rFonts w:cs="Tahoma"/>
          <w:b/>
          <w:bCs/>
          <w:i/>
          <w:noProof/>
          <w:sz w:val="36"/>
          <w:szCs w:val="36"/>
        </w:rPr>
        <w:drawing>
          <wp:inline distT="0" distB="0" distL="0" distR="0" wp14:anchorId="2BF3D21E" wp14:editId="43D09F11">
            <wp:extent cx="6096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8BB" w:rsidRDefault="00DF78BB" w:rsidP="00DF78B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Федоровского сельского поселения </w:t>
      </w:r>
    </w:p>
    <w:p w:rsidR="00DF78BB" w:rsidRDefault="00DF78BB" w:rsidP="00DF78B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Неклиновского района</w:t>
      </w:r>
    </w:p>
    <w:p w:rsidR="00DF78BB" w:rsidRDefault="00DF78BB" w:rsidP="00DF78BB">
      <w:pPr>
        <w:pBdr>
          <w:bottom w:val="double" w:sz="2" w:space="1" w:color="000000"/>
        </w:pBdr>
        <w:jc w:val="center"/>
        <w:rPr>
          <w:sz w:val="36"/>
        </w:rPr>
      </w:pPr>
      <w:r>
        <w:rPr>
          <w:sz w:val="36"/>
        </w:rPr>
        <w:t>Ростовской области</w:t>
      </w:r>
    </w:p>
    <w:p w:rsidR="00DF78BB" w:rsidRDefault="00DF78BB" w:rsidP="00DF78BB">
      <w:pPr>
        <w:jc w:val="center"/>
        <w:rPr>
          <w:rFonts w:ascii="Arial" w:hAnsi="Arial"/>
          <w:b/>
        </w:rPr>
      </w:pPr>
    </w:p>
    <w:p w:rsidR="00DF78BB" w:rsidRDefault="00DF78BB" w:rsidP="00DF78BB">
      <w:pPr>
        <w:rPr>
          <w:rFonts w:cs="Tahoma"/>
          <w:b/>
          <w:bCs/>
          <w:sz w:val="24"/>
        </w:rPr>
      </w:pPr>
    </w:p>
    <w:p w:rsidR="00DF78BB" w:rsidRDefault="00DF78BB" w:rsidP="00DF78BB">
      <w:pPr>
        <w:jc w:val="center"/>
        <w:rPr>
          <w:rFonts w:cs="Tahoma"/>
          <w:b/>
          <w:bCs/>
          <w:sz w:val="24"/>
        </w:rPr>
      </w:pPr>
      <w:proofErr w:type="gramStart"/>
      <w:r>
        <w:rPr>
          <w:rFonts w:cs="Tahoma"/>
          <w:b/>
          <w:bCs/>
          <w:sz w:val="24"/>
        </w:rPr>
        <w:t>Р</w:t>
      </w:r>
      <w:proofErr w:type="gramEnd"/>
      <w:r>
        <w:rPr>
          <w:rFonts w:cs="Tahoma"/>
          <w:b/>
          <w:bCs/>
          <w:sz w:val="24"/>
        </w:rPr>
        <w:t xml:space="preserve"> А С П О Р Я Ж Е Н И Е</w:t>
      </w:r>
    </w:p>
    <w:p w:rsidR="00DF78BB" w:rsidRDefault="00DF78BB" w:rsidP="00DF78BB">
      <w:pPr>
        <w:jc w:val="center"/>
        <w:rPr>
          <w:rFonts w:cs="Tahoma"/>
          <w:sz w:val="24"/>
        </w:rPr>
      </w:pPr>
      <w:proofErr w:type="gramStart"/>
      <w:r>
        <w:rPr>
          <w:rFonts w:cs="Tahoma"/>
          <w:sz w:val="24"/>
        </w:rPr>
        <w:t>с</w:t>
      </w:r>
      <w:proofErr w:type="gramEnd"/>
      <w:r>
        <w:rPr>
          <w:rFonts w:cs="Tahoma"/>
          <w:sz w:val="24"/>
        </w:rPr>
        <w:t xml:space="preserve">. </w:t>
      </w:r>
      <w:proofErr w:type="spellStart"/>
      <w:r>
        <w:rPr>
          <w:rFonts w:cs="Tahoma"/>
          <w:sz w:val="24"/>
        </w:rPr>
        <w:t>Фёдоровка</w:t>
      </w:r>
      <w:proofErr w:type="spellEnd"/>
    </w:p>
    <w:p w:rsidR="00DF78BB" w:rsidRDefault="00DF78BB" w:rsidP="00DF78BB">
      <w:pPr>
        <w:rPr>
          <w:sz w:val="28"/>
          <w:szCs w:val="28"/>
        </w:rPr>
      </w:pPr>
      <w:r>
        <w:rPr>
          <w:sz w:val="28"/>
          <w:szCs w:val="28"/>
        </w:rPr>
        <w:t xml:space="preserve"> 09.12.2015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                     № 81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F78BB" w:rsidRDefault="00DF78BB" w:rsidP="00DF78BB">
      <w:pPr>
        <w:rPr>
          <w:sz w:val="22"/>
          <w:szCs w:val="26"/>
        </w:rPr>
      </w:pPr>
    </w:p>
    <w:p w:rsidR="00DF78BB" w:rsidRDefault="00DF78BB" w:rsidP="00DF78B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F78BB" w:rsidRDefault="00DF78BB" w:rsidP="00DF78BB">
      <w:pPr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«Об обеспечении пожарной безопасности </w:t>
      </w:r>
    </w:p>
    <w:p w:rsidR="00DF78BB" w:rsidRDefault="00DF78BB" w:rsidP="00DF78B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период подготовки и проведения праздников </w:t>
      </w:r>
    </w:p>
    <w:p w:rsidR="00DF78BB" w:rsidRDefault="00DF78BB" w:rsidP="00DF78B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Нового года и Рождества Христова»</w:t>
      </w:r>
    </w:p>
    <w:bookmarkEnd w:id="0"/>
    <w:p w:rsidR="00DF78BB" w:rsidRDefault="00DF78BB" w:rsidP="00DF78BB">
      <w:pPr>
        <w:jc w:val="both"/>
        <w:rPr>
          <w:b/>
          <w:bCs/>
          <w:sz w:val="28"/>
          <w:szCs w:val="28"/>
        </w:rPr>
      </w:pPr>
    </w:p>
    <w:p w:rsidR="00DF78BB" w:rsidRDefault="00DF78BB" w:rsidP="00DF78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предупреждения пожаров, а также, в целях обеспечения реализации мер пожарной безопасности, направленных на предотвращение и предупреждение пожаров в период подготовки и проведения праздников Нового года и Рождества Христова на территории Федоровского сельского поселения:</w:t>
      </w:r>
    </w:p>
    <w:p w:rsidR="00DF78BB" w:rsidRDefault="00DF78BB" w:rsidP="00DF78B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объектов, на которых будут  проводиться торжественные вечера, елки, утренники и другие празднования Нового года и Рождества Христова:</w:t>
      </w:r>
    </w:p>
    <w:p w:rsidR="00DF78BB" w:rsidRDefault="00DF78BB" w:rsidP="00DF78BB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провести профилактический осмотри ремонт электрических сетей и электрооборудования;</w:t>
      </w:r>
    </w:p>
    <w:p w:rsidR="00DF78BB" w:rsidRDefault="00DF78BB" w:rsidP="00DF78BB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запретить использование кустарных и бытовых электронагревательных приборов, а также отопительных приборов, не имеющих терморегуляторов;</w:t>
      </w:r>
    </w:p>
    <w:p w:rsidR="00DF78BB" w:rsidRDefault="00DF78BB" w:rsidP="00DF78BB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убрать огнетушители в отапливаемые помещения. На пожарных щитах вывесить таблички с указанием мест хранения огнетушителей. Пожарные водоемы и гидранты утеплить;</w:t>
      </w:r>
    </w:p>
    <w:p w:rsidR="00DF78BB" w:rsidRDefault="00DF78BB" w:rsidP="00DF78BB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 систем отопления. Запретить использование открытого огня для отогрева систем теплоснабжения. Провести осмотр и ремонт отопительных печей, котлов и их дымоходов;</w:t>
      </w:r>
    </w:p>
    <w:p w:rsidR="00DF78BB" w:rsidRDefault="00DF78BB" w:rsidP="00DF78BB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людей в зданиях путем приведения в надлежащее состояние путей эвакуации. Провести практическую отработку планов эвакуации людей и материальных ценностей на случай возникновения пожара;</w:t>
      </w:r>
    </w:p>
    <w:p w:rsidR="00DF78BB" w:rsidRDefault="00DF78BB" w:rsidP="00DF78BB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очистить чердачные и подвальные помещения от сгораемых материалов и мусора. Двери на чердаки и в подвальные помещения </w:t>
      </w:r>
      <w:r>
        <w:rPr>
          <w:sz w:val="28"/>
          <w:szCs w:val="28"/>
        </w:rPr>
        <w:lastRenderedPageBreak/>
        <w:t xml:space="preserve">содержать </w:t>
      </w:r>
      <w:proofErr w:type="gramStart"/>
      <w:r>
        <w:rPr>
          <w:sz w:val="28"/>
          <w:szCs w:val="28"/>
        </w:rPr>
        <w:t>закрытыми</w:t>
      </w:r>
      <w:proofErr w:type="gramEnd"/>
      <w:r>
        <w:rPr>
          <w:sz w:val="28"/>
          <w:szCs w:val="28"/>
        </w:rPr>
        <w:t xml:space="preserve"> на замки. На прилегающих территориях запретить сжигание отходов.</w:t>
      </w:r>
    </w:p>
    <w:p w:rsidR="00DF78BB" w:rsidRDefault="00DF78BB" w:rsidP="00DF78B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Принять исчерпывающие меры по обеспечению пожарной безопасности в период проведения праздников, а именно:</w:t>
      </w:r>
    </w:p>
    <w:p w:rsidR="00DF78BB" w:rsidRDefault="00DF78BB" w:rsidP="00DF78BB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мероприятий использовать только помещения, обеспеченные не менее чем двумя эвакуационными выходами, не имеющими на окнах решеток;</w:t>
      </w:r>
    </w:p>
    <w:p w:rsidR="00DF78BB" w:rsidRDefault="00DF78BB" w:rsidP="00DF78BB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елки устанавливать на устойчивом основании и с таким расчетом, чтобы ветви не касались стен и потолка;</w:t>
      </w:r>
    </w:p>
    <w:p w:rsidR="00DF78BB" w:rsidRDefault="00DF78BB" w:rsidP="00DF78BB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иллюминацию выполнить с соблюдением правил устройства электроустановок (ПУЭ). При обнаружении неисправности (нагрев проводов, мигание лампочек, искрение и тому подобное) немедленно ее обесточить.</w:t>
      </w:r>
    </w:p>
    <w:p w:rsidR="00DF78BB" w:rsidRDefault="00DF78BB" w:rsidP="00DF78B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Запретить:</w:t>
      </w:r>
    </w:p>
    <w:p w:rsidR="00DF78BB" w:rsidRDefault="00DF78BB" w:rsidP="00DF78BB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мероприятий при запертых распашных решетках на окнах помещений, в которых они проводятся;</w:t>
      </w:r>
    </w:p>
    <w:p w:rsidR="00DF78BB" w:rsidRDefault="00DF78BB" w:rsidP="00DF78BB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применять свечи и хлопушки, устраивать фейерверки и другие пожароопасные эффекты, которые могут привести к пожару;</w:t>
      </w:r>
    </w:p>
    <w:p w:rsidR="00DF78BB" w:rsidRDefault="00DF78BB" w:rsidP="00DF78BB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украшать елку целлулоидными игрушками, а также марлей и ватой, не пропитанными огнезащитным составом;</w:t>
      </w:r>
    </w:p>
    <w:p w:rsidR="00DF78BB" w:rsidRDefault="00DF78BB" w:rsidP="00DF78BB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одевать детей в костюмы из легкогорючих материалов;</w:t>
      </w:r>
    </w:p>
    <w:p w:rsidR="00DF78BB" w:rsidRDefault="00DF78BB" w:rsidP="00DF78BB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уменьшать ширину проходов между рядами и устанавливать в проходах дополнительные кресла, стулья и тому подобное;</w:t>
      </w:r>
    </w:p>
    <w:p w:rsidR="00DF78BB" w:rsidRDefault="00DF78BB" w:rsidP="00DF78BB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полностью гасить свет в помещении во время проведения мероприятий;</w:t>
      </w:r>
    </w:p>
    <w:p w:rsidR="00DF78BB" w:rsidRDefault="00DF78BB" w:rsidP="00DF78BB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допускать заполнение помещений людьми сверхустановленной нормы.</w:t>
      </w:r>
    </w:p>
    <w:p w:rsidR="00DF78BB" w:rsidRDefault="00DF78BB" w:rsidP="00DF78B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время проведения мероприятий организовать дежурство ответственных лиц, членов добровольных пожарных формирований.</w:t>
      </w:r>
    </w:p>
    <w:p w:rsidR="00DF78BB" w:rsidRDefault="00DF78BB" w:rsidP="00DF78B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 начала проведения праздничных мероприятий организовать обучение ответственных сотрудников.</w:t>
      </w:r>
    </w:p>
    <w:p w:rsidR="00DF78BB" w:rsidRDefault="00DF78BB" w:rsidP="00DF78B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допускать в помещениях с одним эвакуационным выходом одновременного пребывания более 50 человек.</w:t>
      </w:r>
    </w:p>
    <w:p w:rsidR="00DF78BB" w:rsidRDefault="00DF78BB" w:rsidP="00DF78B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Одновременное пребывание более 50 человек допускается только в помещениях 1 этажа.</w:t>
      </w:r>
    </w:p>
    <w:p w:rsidR="00DF78BB" w:rsidRDefault="00DF78BB" w:rsidP="00DF78BB">
      <w:pPr>
        <w:ind w:left="720"/>
        <w:jc w:val="both"/>
        <w:rPr>
          <w:sz w:val="28"/>
          <w:szCs w:val="28"/>
        </w:rPr>
      </w:pPr>
    </w:p>
    <w:p w:rsidR="00DF78BB" w:rsidRDefault="00DF78BB" w:rsidP="00DF78BB">
      <w:pPr>
        <w:ind w:left="720"/>
        <w:jc w:val="both"/>
        <w:rPr>
          <w:sz w:val="28"/>
          <w:szCs w:val="28"/>
        </w:rPr>
      </w:pPr>
    </w:p>
    <w:p w:rsidR="00DF78BB" w:rsidRDefault="00DF78BB" w:rsidP="00DF78BB">
      <w:pPr>
        <w:ind w:left="720"/>
        <w:jc w:val="both"/>
        <w:rPr>
          <w:sz w:val="28"/>
          <w:szCs w:val="28"/>
        </w:rPr>
      </w:pPr>
    </w:p>
    <w:p w:rsidR="00DF78BB" w:rsidRDefault="00DF78BB" w:rsidP="00DF78B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Глава Фёдоровского</w:t>
      </w:r>
    </w:p>
    <w:p w:rsidR="00DF78BB" w:rsidRDefault="00DF78BB" w:rsidP="00DF78B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В.Н. Гринченко</w:t>
      </w:r>
    </w:p>
    <w:p w:rsidR="00DF78BB" w:rsidRDefault="00DF78BB" w:rsidP="00DF78BB">
      <w:pPr>
        <w:jc w:val="both"/>
        <w:rPr>
          <w:sz w:val="28"/>
          <w:szCs w:val="28"/>
        </w:rPr>
      </w:pPr>
    </w:p>
    <w:p w:rsidR="00DF78BB" w:rsidRDefault="00DF78BB" w:rsidP="00DF78BB"/>
    <w:p w:rsidR="00B25BEC" w:rsidRDefault="00DF78BB"/>
    <w:sectPr w:rsidR="00B25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ahoma"/>
    <w:charset w:val="CC"/>
    <w:family w:val="swiss"/>
    <w:pitch w:val="variable"/>
    <w:sig w:usb0="E7002EFF" w:usb1="5200FDFF" w:usb2="0A04202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B6AA5"/>
    <w:multiLevelType w:val="multilevel"/>
    <w:tmpl w:val="660400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BC"/>
    <w:rsid w:val="000D282B"/>
    <w:rsid w:val="00111CBC"/>
    <w:rsid w:val="00DF78BB"/>
    <w:rsid w:val="00F2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BB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8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8BB"/>
    <w:rPr>
      <w:rFonts w:ascii="Tahoma" w:eastAsia="DejaVu Sans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BB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8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8BB"/>
    <w:rPr>
      <w:rFonts w:ascii="Tahoma" w:eastAsia="DejaVu Sans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506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2015-12-14T13:02:00Z</cp:lastPrinted>
  <dcterms:created xsi:type="dcterms:W3CDTF">2015-12-14T13:00:00Z</dcterms:created>
  <dcterms:modified xsi:type="dcterms:W3CDTF">2015-12-14T13:03:00Z</dcterms:modified>
</cp:coreProperties>
</file>