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CD" w:rsidRPr="00BA3FCD" w:rsidRDefault="007E1200" w:rsidP="007E1200">
      <w:pPr>
        <w:widowControl w:val="0"/>
        <w:autoSpaceDE w:val="0"/>
        <w:autoSpaceDN w:val="0"/>
        <w:adjustRightInd w:val="0"/>
        <w:spacing w:after="0" w:line="240" w:lineRule="auto"/>
        <w:ind w:right="48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bidi="hi-IN"/>
        </w:rPr>
      </w:pPr>
      <w:r>
        <w:rPr>
          <w:b/>
          <w:noProof/>
          <w:sz w:val="24"/>
          <w:szCs w:val="20"/>
          <w:lang w:eastAsia="ru-RU"/>
        </w:rPr>
        <w:drawing>
          <wp:inline distT="0" distB="0" distL="0" distR="0" wp14:anchorId="2B223F3B" wp14:editId="5BE0914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 xml:space="preserve">СОБРАНИЕ ДЕПУТАТОВ 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  <w:t>ФЕДОРОВСКОГО СЕЛЬСКОГО ПОСЕЛЕНИЯ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НЕКЛИНОВСКОГО РАЙОНА РОСТОВСКОЙ ОБЛАСТИ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Cs/>
          <w:sz w:val="28"/>
          <w:szCs w:val="28"/>
          <w:lang w:eastAsia="zh-CN" w:bidi="hi-IN"/>
        </w:rPr>
        <w:t>____</w:t>
      </w:r>
      <w:r w:rsidR="00937A5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</w:t>
      </w:r>
      <w:r w:rsidR="007E1200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</w:t>
      </w: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_______________</w:t>
      </w:r>
      <w:r w:rsidR="00937A5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_________________</w:t>
      </w: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 w:bidi="hi-IN"/>
        </w:rPr>
        <w:t>_____________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8"/>
          <w:szCs w:val="28"/>
          <w:lang w:bidi="hi-IN"/>
        </w:rPr>
        <w:t xml:space="preserve">РЕШЕНИЕ 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A3FCD" w:rsidRPr="00BA3FCD" w:rsidTr="005D2C11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О внесении изменений в Решение </w:t>
            </w:r>
          </w:p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Собрания депутатов Федоровского </w:t>
            </w:r>
          </w:p>
          <w:p w:rsid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сельского поселения № 61 от 14.03.2014г. 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«</w:t>
            </w: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Об утверждении Положения о доплате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муниципальным служащим администрации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Федоровского сельского поселения  </w:t>
            </w:r>
            <w:proofErr w:type="gramStart"/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за</w:t>
            </w:r>
            <w:proofErr w:type="gramEnd"/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 xml:space="preserve">совмещение должностей,  исполнение </w:t>
            </w:r>
          </w:p>
          <w:p w:rsidR="00BA3FCD" w:rsidRPr="00BA3FCD" w:rsidRDefault="00BA3FCD" w:rsidP="00B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A3FC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обязанностей отсутствующего работника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hi-IN"/>
              </w:rPr>
              <w:t>»</w:t>
            </w:r>
          </w:p>
        </w:tc>
      </w:tr>
    </w:tbl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</w:pP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  <w:t xml:space="preserve"> </w:t>
      </w:r>
      <w:r w:rsidRPr="00BA3FCD"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Принято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Собранием депутатов </w:t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                       </w:t>
      </w:r>
      <w:r w:rsidR="009A75BE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</w:t>
      </w:r>
      <w:r w:rsidR="006F2FBC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 xml:space="preserve">25 декабря </w:t>
      </w:r>
      <w:r w:rsidRPr="00BA3FCD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201</w:t>
      </w:r>
      <w:r w:rsidR="00937A51"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>9</w:t>
      </w:r>
      <w:r>
        <w:rPr>
          <w:rFonts w:ascii="Times New Roman" w:eastAsiaTheme="minorEastAsia" w:hAnsi="Times New Roman" w:cs="Times New Roman"/>
          <w:sz w:val="28"/>
          <w:szCs w:val="24"/>
          <w:lang w:eastAsia="zh-CN" w:bidi="hi-IN"/>
        </w:rPr>
        <w:t xml:space="preserve"> года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bidi="hi-IN"/>
        </w:rPr>
        <w:t>В соответствии со статьями 60.2  и 151  Трудового кодекса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, Собрание депутатов Федоровского сельского поселения</w:t>
      </w:r>
    </w:p>
    <w:p w:rsidR="00BA3FCD" w:rsidRPr="00BA3FCD" w:rsidRDefault="00BA3FCD" w:rsidP="00B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  <w:t xml:space="preserve">                           </w:t>
      </w:r>
    </w:p>
    <w:p w:rsidR="00BA3FCD" w:rsidRPr="00BA3FCD" w:rsidRDefault="00BA3FCD" w:rsidP="0029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РЕШИЛО:</w:t>
      </w:r>
    </w:p>
    <w:p w:rsidR="00BA3FCD" w:rsidRDefault="00BA3FCD" w:rsidP="00BA3F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Статью 10 Положения изложить в следующей редакции:</w:t>
      </w:r>
    </w:p>
    <w:p w:rsidR="00BA3FCD" w:rsidRDefault="00BA3FCD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«10. Размер доплаты устанавливается исходя из фактически выполняемого объема работ по исполнению обязанностей временно  отсутствующего работника в следующем порядке:</w:t>
      </w:r>
    </w:p>
    <w:p w:rsidR="0026030F" w:rsidRDefault="00BA3FCD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а) при временном исполнении обязанностей </w:t>
      </w:r>
      <w:r w:rsidR="00937A51">
        <w:rPr>
          <w:rFonts w:ascii="Times New Roman" w:eastAsiaTheme="minorEastAsia" w:hAnsi="Times New Roman" w:cs="Times New Roman"/>
          <w:sz w:val="28"/>
          <w:szCs w:val="28"/>
          <w:lang w:bidi="hi-IN"/>
        </w:rPr>
        <w:t>главы Администрации в размере 100% должностного оклада замещаемой должности</w:t>
      </w:r>
      <w:r w:rsidR="0026030F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937A51" w:rsidRDefault="0026030F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б) при временном исполнении обязанностей </w:t>
      </w:r>
      <w:r w:rsidR="00937A51">
        <w:rPr>
          <w:rFonts w:ascii="Times New Roman" w:eastAsiaTheme="minorEastAsia" w:hAnsi="Times New Roman" w:cs="Times New Roman"/>
          <w:sz w:val="28"/>
          <w:szCs w:val="28"/>
          <w:lang w:bidi="hi-IN"/>
        </w:rPr>
        <w:t>начальника отдела экономики и финансов и главного бухгалтера - в размере 70% должностного оклада замещаемой должности;</w:t>
      </w:r>
    </w:p>
    <w:p w:rsidR="00BA3FCD" w:rsidRPr="00BA3FCD" w:rsidRDefault="00937A51" w:rsidP="00BA3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в) при временном исполнении обязанностей других должностей муниципальной службы Администрации Федоровского сельского поселения - в размере 50% должностного оклада замещаемой должности</w:t>
      </w:r>
      <w:r w:rsidR="0026030F">
        <w:rPr>
          <w:rFonts w:ascii="Times New Roman" w:eastAsiaTheme="minorEastAsia" w:hAnsi="Times New Roman" w:cs="Times New Roman"/>
          <w:sz w:val="28"/>
          <w:szCs w:val="28"/>
          <w:lang w:bidi="hi-IN"/>
        </w:rPr>
        <w:t>»</w:t>
      </w:r>
    </w:p>
    <w:p w:rsidR="00BA3FCD" w:rsidRPr="00BA3FCD" w:rsidRDefault="00BA3FCD" w:rsidP="00BA3F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bidi="hi-IN"/>
        </w:rPr>
        <w:t>Настоящее решение вступает в силу со дня его официального опубликования.</w:t>
      </w:r>
    </w:p>
    <w:p w:rsidR="00BA3FCD" w:rsidRPr="00BA3FCD" w:rsidRDefault="00BA3FCD" w:rsidP="00BA3FCD">
      <w:pPr>
        <w:widowControl w:val="0"/>
        <w:tabs>
          <w:tab w:val="left" w:pos="993"/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</w:pPr>
      <w:r w:rsidRPr="00BA3FCD">
        <w:rPr>
          <w:rFonts w:ascii="Times New Roman" w:eastAsiaTheme="minorEastAsia" w:hAnsi="Times New Roman" w:cs="Times New Roman"/>
          <w:sz w:val="28"/>
          <w:szCs w:val="28"/>
          <w:lang w:eastAsia="zh-CN" w:bidi="hi-IN"/>
        </w:rPr>
        <w:t xml:space="preserve">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7E1200" w:rsidRPr="007E1200" w:rsidTr="00937A51">
        <w:tc>
          <w:tcPr>
            <w:tcW w:w="5778" w:type="dxa"/>
            <w:shd w:val="clear" w:color="auto" w:fill="auto"/>
          </w:tcPr>
          <w:p w:rsidR="00937A51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93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1200" w:rsidRPr="007E1200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Федоровского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7E1200" w:rsidRPr="007E1200" w:rsidRDefault="007E1200" w:rsidP="007E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00" w:rsidRPr="007E1200" w:rsidRDefault="00937A51" w:rsidP="007E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Слинько</w:t>
            </w:r>
          </w:p>
        </w:tc>
      </w:tr>
    </w:tbl>
    <w:p w:rsidR="007E1200" w:rsidRPr="007E1200" w:rsidRDefault="007E1200" w:rsidP="007E120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E1200" w:rsidRPr="007E1200" w:rsidRDefault="007E1200" w:rsidP="007E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7E1200" w:rsidRPr="007E1200" w:rsidRDefault="006F2FBC" w:rsidP="007E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E1200"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E1200"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937A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1200"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6331" w:rsidRDefault="007E1200" w:rsidP="00937A51">
      <w:pPr>
        <w:spacing w:after="0" w:line="240" w:lineRule="auto"/>
      </w:pPr>
      <w:r w:rsidRPr="007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2FBC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bookmarkStart w:id="0" w:name="_GoBack"/>
      <w:bookmarkEnd w:id="0"/>
    </w:p>
    <w:sectPr w:rsidR="00526331" w:rsidSect="00937A51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2B8"/>
    <w:multiLevelType w:val="hybridMultilevel"/>
    <w:tmpl w:val="8080460A"/>
    <w:lvl w:ilvl="0" w:tplc="9800BA7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0"/>
    <w:rsid w:val="0026030F"/>
    <w:rsid w:val="00296FCB"/>
    <w:rsid w:val="004D1190"/>
    <w:rsid w:val="00526331"/>
    <w:rsid w:val="006F2FBC"/>
    <w:rsid w:val="007E1200"/>
    <w:rsid w:val="00937A51"/>
    <w:rsid w:val="009A75BE"/>
    <w:rsid w:val="00B01A89"/>
    <w:rsid w:val="00BA3FCD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2019-11-22T11:32:00Z</cp:lastPrinted>
  <dcterms:created xsi:type="dcterms:W3CDTF">2018-02-05T05:38:00Z</dcterms:created>
  <dcterms:modified xsi:type="dcterms:W3CDTF">2019-12-23T08:53:00Z</dcterms:modified>
</cp:coreProperties>
</file>