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DF0" w:rsidRPr="005D4BBA" w:rsidRDefault="00AC6DF0" w:rsidP="00517D2F">
      <w:pPr>
        <w:pStyle w:val="3"/>
        <w:suppressAutoHyphens/>
        <w:spacing w:line="242" w:lineRule="auto"/>
        <w:jc w:val="right"/>
        <w:rPr>
          <w:szCs w:val="28"/>
          <w:u w:val="single"/>
        </w:rPr>
      </w:pPr>
    </w:p>
    <w:p w:rsidR="007A3A92" w:rsidRDefault="007A3A92" w:rsidP="007A3A92">
      <w:pPr>
        <w:pStyle w:val="ad"/>
        <w:rPr>
          <w:b/>
          <w:sz w:val="24"/>
          <w:lang w:val="en-US"/>
        </w:rPr>
      </w:pPr>
      <w:r>
        <w:rPr>
          <w:b/>
          <w:noProof/>
          <w:sz w:val="24"/>
        </w:rPr>
        <w:drawing>
          <wp:inline distT="0" distB="0" distL="0" distR="0">
            <wp:extent cx="71120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A92" w:rsidRDefault="007A3A92" w:rsidP="007A3A92">
      <w:pPr>
        <w:rPr>
          <w:b/>
          <w:szCs w:val="20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A3A92" w:rsidRPr="007A3A92" w:rsidRDefault="007A3A92" w:rsidP="007A3A92">
      <w:pPr>
        <w:jc w:val="center"/>
      </w:pPr>
    </w:p>
    <w:p w:rsidR="00962538" w:rsidRPr="00A84E0C" w:rsidRDefault="00962538" w:rsidP="00962538">
      <w:pPr>
        <w:pStyle w:val="ad"/>
        <w:rPr>
          <w:b/>
          <w:sz w:val="24"/>
          <w:szCs w:val="24"/>
        </w:rPr>
      </w:pPr>
      <w:r w:rsidRPr="00A84E0C">
        <w:rPr>
          <w:b/>
          <w:sz w:val="24"/>
          <w:szCs w:val="24"/>
        </w:rPr>
        <w:t>РОССИЙСКАЯ ФЕДЕРАЦИЯ</w:t>
      </w:r>
    </w:p>
    <w:p w:rsidR="00962538" w:rsidRPr="00A84E0C" w:rsidRDefault="00962538" w:rsidP="00962538">
      <w:pPr>
        <w:pStyle w:val="ad"/>
        <w:rPr>
          <w:b/>
          <w:sz w:val="24"/>
          <w:szCs w:val="24"/>
        </w:rPr>
      </w:pPr>
      <w:r w:rsidRPr="00A84E0C">
        <w:rPr>
          <w:b/>
          <w:sz w:val="24"/>
          <w:szCs w:val="24"/>
        </w:rPr>
        <w:t xml:space="preserve">РОСТОВСКАЯ </w:t>
      </w:r>
      <w:proofErr w:type="gramStart"/>
      <w:r w:rsidRPr="00A84E0C">
        <w:rPr>
          <w:b/>
          <w:sz w:val="24"/>
          <w:szCs w:val="24"/>
        </w:rPr>
        <w:t>ОБЛАСТЬ  НЕКЛИНОВСКИЙ</w:t>
      </w:r>
      <w:proofErr w:type="gramEnd"/>
      <w:r w:rsidRPr="00A84E0C">
        <w:rPr>
          <w:b/>
          <w:sz w:val="24"/>
          <w:szCs w:val="24"/>
        </w:rPr>
        <w:t xml:space="preserve"> РАЙОН</w:t>
      </w:r>
    </w:p>
    <w:p w:rsidR="00962538" w:rsidRPr="00A84E0C" w:rsidRDefault="00962538" w:rsidP="00962538">
      <w:pPr>
        <w:pStyle w:val="ad"/>
        <w:rPr>
          <w:b/>
          <w:sz w:val="24"/>
          <w:szCs w:val="24"/>
          <w:u w:val="single"/>
        </w:rPr>
      </w:pPr>
      <w:r w:rsidRPr="00A84E0C">
        <w:rPr>
          <w:b/>
          <w:sz w:val="24"/>
          <w:szCs w:val="24"/>
          <w:u w:val="single"/>
        </w:rPr>
        <w:t xml:space="preserve">    СОБРАНИЕ ДЕПУТАТОВ ФЕДОРОВСКОГО СЕЛЬСКОГО ПОСЕЛЕНИЯ</w:t>
      </w:r>
    </w:p>
    <w:p w:rsidR="00962538" w:rsidRPr="002C29A2" w:rsidRDefault="00962538" w:rsidP="00962538">
      <w:pPr>
        <w:jc w:val="right"/>
        <w:rPr>
          <w:b/>
          <w:u w:val="single"/>
        </w:rPr>
      </w:pPr>
      <w:r w:rsidRPr="002C29A2">
        <w:rPr>
          <w:b/>
          <w:u w:val="single"/>
        </w:rPr>
        <w:t xml:space="preserve">                        </w:t>
      </w:r>
    </w:p>
    <w:p w:rsidR="00962538" w:rsidRPr="00D93624" w:rsidRDefault="00962538" w:rsidP="00962538">
      <w:pPr>
        <w:jc w:val="center"/>
        <w:rPr>
          <w:b/>
          <w:sz w:val="28"/>
          <w:szCs w:val="28"/>
        </w:rPr>
      </w:pPr>
      <w:r w:rsidRPr="00D93624">
        <w:rPr>
          <w:b/>
          <w:sz w:val="28"/>
          <w:szCs w:val="28"/>
        </w:rPr>
        <w:t>РЕШЕНИЕ</w:t>
      </w:r>
    </w:p>
    <w:p w:rsidR="00AC6DF0" w:rsidRPr="004A152E" w:rsidRDefault="00AC6DF0" w:rsidP="00AC6DF0">
      <w:pPr>
        <w:pStyle w:val="3"/>
        <w:suppressAutoHyphens/>
        <w:spacing w:line="242" w:lineRule="auto"/>
        <w:rPr>
          <w:szCs w:val="28"/>
        </w:rPr>
      </w:pPr>
    </w:p>
    <w:p w:rsidR="00AC6DF0" w:rsidRPr="004A152E" w:rsidRDefault="00AC6DF0" w:rsidP="00AC6DF0">
      <w:pPr>
        <w:pStyle w:val="3"/>
        <w:suppressAutoHyphens/>
        <w:spacing w:line="242" w:lineRule="auto"/>
        <w:rPr>
          <w:szCs w:val="28"/>
        </w:rPr>
      </w:pPr>
    </w:p>
    <w:tbl>
      <w:tblPr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5220"/>
      </w:tblGrid>
      <w:tr w:rsidR="00AC6DF0" w:rsidRPr="004A152E" w:rsidTr="009D6447">
        <w:trPr>
          <w:trHeight w:val="576"/>
          <w:jc w:val="center"/>
        </w:trPr>
        <w:tc>
          <w:tcPr>
            <w:tcW w:w="4140" w:type="dxa"/>
          </w:tcPr>
          <w:p w:rsidR="0072421E" w:rsidRDefault="0072421E" w:rsidP="0072421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Собрания депутатов Федоровского сельского поселения</w:t>
            </w:r>
            <w:r w:rsidR="00B36645">
              <w:rPr>
                <w:sz w:val="28"/>
                <w:szCs w:val="28"/>
              </w:rPr>
              <w:t xml:space="preserve"> от </w:t>
            </w:r>
            <w:r w:rsidR="00517D2F">
              <w:rPr>
                <w:sz w:val="28"/>
                <w:szCs w:val="28"/>
              </w:rPr>
              <w:t>16</w:t>
            </w:r>
            <w:r w:rsidR="00B36645">
              <w:rPr>
                <w:sz w:val="28"/>
                <w:szCs w:val="28"/>
              </w:rPr>
              <w:t>.</w:t>
            </w:r>
            <w:r w:rsidR="00517D2F">
              <w:rPr>
                <w:sz w:val="28"/>
                <w:szCs w:val="28"/>
              </w:rPr>
              <w:t>11</w:t>
            </w:r>
            <w:r w:rsidR="00B36645">
              <w:rPr>
                <w:sz w:val="28"/>
                <w:szCs w:val="28"/>
              </w:rPr>
              <w:t>.20</w:t>
            </w:r>
            <w:r w:rsidR="00517D2F">
              <w:rPr>
                <w:sz w:val="28"/>
                <w:szCs w:val="28"/>
              </w:rPr>
              <w:t>18</w:t>
            </w:r>
            <w:r w:rsidR="00B36645">
              <w:rPr>
                <w:sz w:val="28"/>
                <w:szCs w:val="28"/>
              </w:rPr>
              <w:t xml:space="preserve"> № </w:t>
            </w:r>
            <w:r w:rsidR="00517D2F">
              <w:rPr>
                <w:sz w:val="28"/>
                <w:szCs w:val="28"/>
              </w:rPr>
              <w:t>115</w:t>
            </w:r>
            <w:r>
              <w:rPr>
                <w:sz w:val="28"/>
                <w:szCs w:val="28"/>
              </w:rPr>
              <w:t xml:space="preserve"> «О </w:t>
            </w:r>
            <w:r w:rsidR="00517D2F">
              <w:rPr>
                <w:sz w:val="28"/>
                <w:szCs w:val="28"/>
              </w:rPr>
              <w:t>межбюджетных отношениях в Федоровском сельском поселении</w:t>
            </w:r>
            <w:r>
              <w:rPr>
                <w:sz w:val="28"/>
                <w:szCs w:val="28"/>
              </w:rPr>
              <w:t>»</w:t>
            </w:r>
          </w:p>
          <w:p w:rsidR="0072421E" w:rsidRDefault="0072421E" w:rsidP="009D6447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AC6DF0" w:rsidRPr="004A152E" w:rsidRDefault="0072421E" w:rsidP="009D644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</w:t>
            </w:r>
            <w:r w:rsidR="00B3664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br/>
            </w:r>
            <w:r w:rsidR="00AC6DF0" w:rsidRPr="004A152E">
              <w:rPr>
                <w:sz w:val="28"/>
                <w:szCs w:val="28"/>
              </w:rPr>
              <w:t xml:space="preserve"> Собранием</w:t>
            </w:r>
            <w:r>
              <w:rPr>
                <w:sz w:val="28"/>
                <w:szCs w:val="28"/>
              </w:rPr>
              <w:t xml:space="preserve"> депутатов</w:t>
            </w:r>
          </w:p>
        </w:tc>
        <w:tc>
          <w:tcPr>
            <w:tcW w:w="5220" w:type="dxa"/>
            <w:vAlign w:val="bottom"/>
          </w:tcPr>
          <w:p w:rsidR="0072421E" w:rsidRDefault="0072421E" w:rsidP="009D6447">
            <w:pPr>
              <w:tabs>
                <w:tab w:val="left" w:pos="2520"/>
              </w:tabs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72421E" w:rsidRDefault="0072421E" w:rsidP="009D6447">
            <w:pPr>
              <w:tabs>
                <w:tab w:val="left" w:pos="2520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AC6DF0" w:rsidRPr="004A152E" w:rsidRDefault="00194741" w:rsidP="009D6447">
            <w:pPr>
              <w:tabs>
                <w:tab w:val="left" w:pos="2520"/>
              </w:tabs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 w:rsidR="0081179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6505A2">
              <w:rPr>
                <w:sz w:val="28"/>
                <w:szCs w:val="28"/>
              </w:rPr>
              <w:t xml:space="preserve"> </w:t>
            </w:r>
            <w:r w:rsidR="0081179F">
              <w:rPr>
                <w:sz w:val="28"/>
                <w:szCs w:val="28"/>
              </w:rPr>
              <w:t>декабря</w:t>
            </w:r>
            <w:proofErr w:type="gramEnd"/>
            <w:r w:rsidR="00AC6DF0" w:rsidRPr="004A152E">
              <w:rPr>
                <w:sz w:val="28"/>
                <w:szCs w:val="28"/>
              </w:rPr>
              <w:t xml:space="preserve"> 201</w:t>
            </w:r>
            <w:r w:rsidR="005D4BBA">
              <w:rPr>
                <w:sz w:val="28"/>
                <w:szCs w:val="28"/>
              </w:rPr>
              <w:t>9</w:t>
            </w:r>
            <w:r w:rsidR="00AC6DF0" w:rsidRPr="004A152E">
              <w:rPr>
                <w:sz w:val="28"/>
                <w:szCs w:val="28"/>
              </w:rPr>
              <w:t xml:space="preserve"> года</w:t>
            </w:r>
          </w:p>
        </w:tc>
      </w:tr>
    </w:tbl>
    <w:p w:rsidR="005D4BBA" w:rsidRDefault="00B36645" w:rsidP="00B36645">
      <w:pPr>
        <w:pStyle w:val="a5"/>
        <w:suppressAutoHyphens/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B36645" w:rsidRDefault="00B36645" w:rsidP="005D4BBA">
      <w:pPr>
        <w:pStyle w:val="a5"/>
        <w:suppressAutoHyphens/>
        <w:ind w:firstLine="708"/>
        <w:jc w:val="both"/>
        <w:rPr>
          <w:szCs w:val="28"/>
        </w:rPr>
      </w:pPr>
      <w:r w:rsidRPr="00B36645">
        <w:rPr>
          <w:szCs w:val="28"/>
        </w:rPr>
        <w:t>В соответствии с Бюджетным кодексом Российской Федерации</w:t>
      </w:r>
      <w:r w:rsidR="00517D2F">
        <w:rPr>
          <w:szCs w:val="28"/>
        </w:rPr>
        <w:t>, Областным законом от 26.12.2016г. № 834-ЗС «О межбюджетных отношениях органов государственной власти и органов местного самоуправления в Ростовской области» (с изменениями и дополнениями)</w:t>
      </w:r>
      <w:r w:rsidRPr="00B36645">
        <w:rPr>
          <w:szCs w:val="28"/>
        </w:rPr>
        <w:t xml:space="preserve"> и руководствуясь Уставом муниципального образования «Федоровское сельское поселение», Собрание депутатов Федоровского сельского поселения</w:t>
      </w:r>
    </w:p>
    <w:p w:rsidR="00B36645" w:rsidRDefault="00B36645" w:rsidP="00B36645">
      <w:pPr>
        <w:pStyle w:val="a5"/>
        <w:suppressAutoHyphens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B36645" w:rsidRPr="00B36645" w:rsidRDefault="00B36645" w:rsidP="00B36645">
      <w:pPr>
        <w:pStyle w:val="a5"/>
        <w:suppressAutoHyphens/>
        <w:rPr>
          <w:szCs w:val="28"/>
        </w:rPr>
      </w:pPr>
      <w:r>
        <w:rPr>
          <w:szCs w:val="28"/>
        </w:rPr>
        <w:t>РЕШИЛО:</w:t>
      </w:r>
    </w:p>
    <w:p w:rsidR="001E0DEE" w:rsidRDefault="00AC6DF0" w:rsidP="001E0DEE">
      <w:pPr>
        <w:widowControl w:val="0"/>
        <w:suppressAutoHyphens/>
        <w:autoSpaceDE w:val="0"/>
        <w:autoSpaceDN w:val="0"/>
        <w:adjustRightInd w:val="0"/>
        <w:spacing w:line="480" w:lineRule="auto"/>
        <w:ind w:firstLine="709"/>
        <w:jc w:val="both"/>
        <w:rPr>
          <w:b/>
          <w:sz w:val="28"/>
          <w:szCs w:val="28"/>
        </w:rPr>
      </w:pPr>
      <w:r w:rsidRPr="004A152E">
        <w:rPr>
          <w:b/>
          <w:sz w:val="28"/>
          <w:szCs w:val="28"/>
        </w:rPr>
        <w:t>Статья 1</w:t>
      </w:r>
    </w:p>
    <w:p w:rsidR="005D4BBA" w:rsidRDefault="005D4BBA" w:rsidP="005D4BB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4BBA">
        <w:rPr>
          <w:sz w:val="28"/>
          <w:szCs w:val="28"/>
        </w:rPr>
        <w:t>Внести в решение</w:t>
      </w:r>
      <w:r>
        <w:rPr>
          <w:sz w:val="28"/>
          <w:szCs w:val="28"/>
        </w:rPr>
        <w:t xml:space="preserve"> Собрания депутатов Федоровского сельского поселения от </w:t>
      </w:r>
      <w:r w:rsidR="00517D2F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517D2F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517D2F">
        <w:rPr>
          <w:sz w:val="28"/>
          <w:szCs w:val="28"/>
        </w:rPr>
        <w:t>18</w:t>
      </w:r>
      <w:r>
        <w:rPr>
          <w:sz w:val="28"/>
          <w:szCs w:val="28"/>
        </w:rPr>
        <w:t xml:space="preserve"> года № </w:t>
      </w:r>
      <w:r w:rsidR="00517D2F">
        <w:rPr>
          <w:sz w:val="28"/>
          <w:szCs w:val="28"/>
        </w:rPr>
        <w:t>115</w:t>
      </w:r>
      <w:r>
        <w:rPr>
          <w:sz w:val="28"/>
          <w:szCs w:val="28"/>
        </w:rPr>
        <w:t xml:space="preserve"> «О </w:t>
      </w:r>
      <w:r w:rsidR="00517D2F">
        <w:rPr>
          <w:sz w:val="28"/>
          <w:szCs w:val="28"/>
        </w:rPr>
        <w:t xml:space="preserve">межбюджетных отношениях в </w:t>
      </w:r>
      <w:proofErr w:type="gramStart"/>
      <w:r w:rsidR="00517D2F">
        <w:rPr>
          <w:sz w:val="28"/>
          <w:szCs w:val="28"/>
        </w:rPr>
        <w:t>Федоровском  сельском</w:t>
      </w:r>
      <w:proofErr w:type="gramEnd"/>
      <w:r w:rsidR="00517D2F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>» следующие изменения:</w:t>
      </w:r>
    </w:p>
    <w:p w:rsidR="00C73CD4" w:rsidRDefault="00D540E3" w:rsidP="00D540E3">
      <w:pPr>
        <w:pStyle w:val="ac"/>
        <w:tabs>
          <w:tab w:val="left" w:pos="0"/>
        </w:tabs>
        <w:suppressAutoHyphens/>
        <w:autoSpaceDE w:val="0"/>
        <w:autoSpaceDN w:val="0"/>
        <w:adjustRightInd w:val="0"/>
        <w:spacing w:before="24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 </w:t>
      </w:r>
      <w:r w:rsidR="00C73CD4">
        <w:rPr>
          <w:bCs/>
          <w:sz w:val="28"/>
          <w:szCs w:val="28"/>
        </w:rPr>
        <w:t>В Приложении</w:t>
      </w:r>
      <w:r>
        <w:rPr>
          <w:bCs/>
          <w:sz w:val="28"/>
          <w:szCs w:val="28"/>
        </w:rPr>
        <w:t xml:space="preserve"> к решению</w:t>
      </w:r>
      <w:r w:rsidR="00C73C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«Методика регулирования межбюджетных отношений в Федоровском сельском поселении»:</w:t>
      </w:r>
    </w:p>
    <w:p w:rsidR="00D540E3" w:rsidRDefault="00D540E3" w:rsidP="00D540E3">
      <w:pPr>
        <w:tabs>
          <w:tab w:val="left" w:pos="0"/>
        </w:tabs>
        <w:suppressAutoHyphens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1) Главу 1. «Порядок расчета налогового и неналогового потенциалов бюджета муниципального образования «Федоровское сельское поселение» изложить в следующей редакции:</w:t>
      </w:r>
    </w:p>
    <w:p w:rsidR="00D540E3" w:rsidRPr="00D540E3" w:rsidRDefault="00D540E3" w:rsidP="00D540E3">
      <w:pPr>
        <w:widowControl w:val="0"/>
        <w:autoSpaceDE w:val="0"/>
        <w:autoSpaceDN w:val="0"/>
        <w:adjustRightInd w:val="0"/>
        <w:spacing w:after="120"/>
        <w:ind w:firstLine="709"/>
        <w:rPr>
          <w:b/>
          <w:sz w:val="28"/>
          <w:szCs w:val="28"/>
        </w:rPr>
      </w:pPr>
      <w:r w:rsidRPr="00D540E3">
        <w:rPr>
          <w:b/>
          <w:sz w:val="28"/>
          <w:szCs w:val="28"/>
        </w:rPr>
        <w:t xml:space="preserve">                                                         «ГЛАВА 1.</w:t>
      </w:r>
    </w:p>
    <w:p w:rsidR="00D540E3" w:rsidRPr="00D540E3" w:rsidRDefault="00D540E3" w:rsidP="00D540E3">
      <w:pPr>
        <w:widowControl w:val="0"/>
        <w:autoSpaceDE w:val="0"/>
        <w:autoSpaceDN w:val="0"/>
        <w:adjustRightInd w:val="0"/>
        <w:spacing w:after="120"/>
        <w:ind w:firstLine="709"/>
        <w:jc w:val="center"/>
        <w:rPr>
          <w:b/>
          <w:sz w:val="28"/>
          <w:szCs w:val="28"/>
        </w:rPr>
      </w:pPr>
      <w:r w:rsidRPr="00D540E3">
        <w:rPr>
          <w:b/>
          <w:sz w:val="28"/>
          <w:szCs w:val="28"/>
        </w:rPr>
        <w:t xml:space="preserve">ПОРЯДОК РАСЧЕТА НАЛОГОВОГО И НЕНАЛОГОВОГО </w:t>
      </w:r>
      <w:r w:rsidRPr="00D540E3">
        <w:rPr>
          <w:b/>
          <w:sz w:val="28"/>
          <w:szCs w:val="28"/>
        </w:rPr>
        <w:lastRenderedPageBreak/>
        <w:t xml:space="preserve">ПОТЕНЦИАЛОВ БЮДЖЕТА МУНИЦИПАЛЬНОГО ОБРАЗОВАНИЯ «ФЕДОРОВСКОЕ СЕЛЬСКОЕ ПОСЕЛЕНИЕ» </w:t>
      </w:r>
    </w:p>
    <w:p w:rsidR="00D540E3" w:rsidRPr="00D540E3" w:rsidRDefault="00D540E3" w:rsidP="00D540E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D540E3" w:rsidRPr="00D540E3" w:rsidRDefault="00D540E3" w:rsidP="00D540E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D540E3">
        <w:rPr>
          <w:sz w:val="28"/>
          <w:szCs w:val="28"/>
        </w:rPr>
        <w:t xml:space="preserve">Настоящая глава Методики определяет порядок оценки налогового и неналогового потенциалов бюджета Федоровского сельского поселения </w:t>
      </w:r>
      <w:proofErr w:type="spellStart"/>
      <w:r w:rsidRPr="00D540E3">
        <w:rPr>
          <w:sz w:val="28"/>
          <w:szCs w:val="28"/>
        </w:rPr>
        <w:t>Неклиновского</w:t>
      </w:r>
      <w:proofErr w:type="spellEnd"/>
      <w:r w:rsidRPr="00D540E3">
        <w:rPr>
          <w:sz w:val="28"/>
          <w:szCs w:val="28"/>
        </w:rPr>
        <w:t xml:space="preserve"> района.</w:t>
      </w:r>
    </w:p>
    <w:p w:rsidR="00D540E3" w:rsidRPr="00D540E3" w:rsidRDefault="00D540E3" w:rsidP="00D540E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D540E3">
        <w:rPr>
          <w:sz w:val="28"/>
          <w:szCs w:val="28"/>
        </w:rPr>
        <w:t xml:space="preserve">Статья 1. </w:t>
      </w:r>
      <w:r w:rsidRPr="00D540E3">
        <w:rPr>
          <w:b/>
          <w:sz w:val="28"/>
          <w:szCs w:val="28"/>
        </w:rPr>
        <w:t>Оценка налогового потенциала</w:t>
      </w:r>
    </w:p>
    <w:p w:rsidR="00D540E3" w:rsidRPr="00D540E3" w:rsidRDefault="00D540E3" w:rsidP="00D540E3">
      <w:pPr>
        <w:ind w:right="43"/>
        <w:jc w:val="both"/>
        <w:rPr>
          <w:sz w:val="28"/>
          <w:szCs w:val="28"/>
        </w:rPr>
      </w:pPr>
      <w:r w:rsidRPr="00D540E3">
        <w:rPr>
          <w:sz w:val="28"/>
          <w:szCs w:val="28"/>
        </w:rPr>
        <w:tab/>
        <w:t>1. Оценка налогового и неналогового потенциалов рассчитывается в соответствии со статьями 12 и 13 главы 2 Методики регулирования межбюджетных отношений в Ростовской области, утвержденной Областным законом «О межбюджетных отношениях органов государственной власти и органов местного самоуправления в Ростовской области».</w:t>
      </w:r>
    </w:p>
    <w:p w:rsidR="00D540E3" w:rsidRPr="00D540E3" w:rsidRDefault="00D540E3" w:rsidP="00D540E3">
      <w:pPr>
        <w:ind w:right="43"/>
        <w:jc w:val="both"/>
        <w:rPr>
          <w:sz w:val="28"/>
          <w:szCs w:val="28"/>
        </w:rPr>
      </w:pPr>
      <w:r w:rsidRPr="00D540E3">
        <w:rPr>
          <w:sz w:val="28"/>
          <w:szCs w:val="28"/>
        </w:rPr>
        <w:tab/>
        <w:t xml:space="preserve">Оценка налогового потенциала </w:t>
      </w:r>
      <w:proofErr w:type="gramStart"/>
      <w:r w:rsidRPr="00D540E3">
        <w:rPr>
          <w:sz w:val="28"/>
          <w:szCs w:val="28"/>
        </w:rPr>
        <w:t>по  налогу</w:t>
      </w:r>
      <w:proofErr w:type="gramEnd"/>
      <w:r w:rsidRPr="00D540E3">
        <w:rPr>
          <w:sz w:val="28"/>
          <w:szCs w:val="28"/>
        </w:rPr>
        <w:t xml:space="preserve"> на доходы физических лиц,  единому сельскохозяйственному налогу производится с применением средней репрезентативной налоговой ставки; по налогу на имущество физических лиц, земельному налогу, государственной пошлине  – методом прямого счета.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2. Фактически сложившиеся налоговые базы и их прогнозные значения на очередной финансовый год и плановый период определяются по данным: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 xml:space="preserve">отдела экономики и торговли Администрации </w:t>
      </w:r>
      <w:proofErr w:type="spellStart"/>
      <w:r w:rsidRPr="00D540E3">
        <w:rPr>
          <w:sz w:val="28"/>
          <w:szCs w:val="28"/>
        </w:rPr>
        <w:t>Неклиновского</w:t>
      </w:r>
      <w:proofErr w:type="spellEnd"/>
      <w:r w:rsidRPr="00D540E3">
        <w:rPr>
          <w:sz w:val="28"/>
          <w:szCs w:val="28"/>
        </w:rPr>
        <w:t xml:space="preserve"> района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- по налогу на доходы физических лиц (сумма доходов, подлежащих налогообложению),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Межрайонной инспекции Федеральной налоговой службы России № 1 по Ростовской области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- по единому сельскохозяйственному налогу.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В целом оценка налогового потенциала может корректироваться на коэффициенты, рассчитываемые министерством финансов Ростовской области: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коэффициент, учитывающий изменения законодательства о налогах и сборах и бюджетного законодательства;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коэффициент среднего темпа роста поступлений налогов.</w:t>
      </w:r>
    </w:p>
    <w:p w:rsidR="00D540E3" w:rsidRPr="00D540E3" w:rsidRDefault="00D540E3" w:rsidP="00850987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3.</w:t>
      </w:r>
      <w:r w:rsidR="00850987" w:rsidRPr="0055046C">
        <w:rPr>
          <w:sz w:val="28"/>
        </w:rPr>
        <w:t>Оценка налогового потенциала на очередной финансовый год и плановый период по налогу на имущество физических лиц производится методом прямого счета исходя из кадастровой стоимости объектов налогообложения – в соответствии с главой 32 Налогового кодекса Российской Федерации на основе формы 5-МН «Отчет данных о налоговой базе и структуре начислений по местным налогам» и данных администраций сельских поселений.</w:t>
      </w:r>
    </w:p>
    <w:p w:rsidR="00D540E3" w:rsidRPr="00D540E3" w:rsidRDefault="00D540E3" w:rsidP="00D540E3">
      <w:pPr>
        <w:jc w:val="both"/>
        <w:rPr>
          <w:sz w:val="28"/>
          <w:szCs w:val="28"/>
        </w:rPr>
      </w:pPr>
      <w:r w:rsidRPr="00D540E3">
        <w:rPr>
          <w:sz w:val="28"/>
          <w:szCs w:val="28"/>
        </w:rPr>
        <w:t xml:space="preserve">          4. При оценке налогового потенциала по земельному налогу учитываются следующие показатели:</w:t>
      </w:r>
    </w:p>
    <w:p w:rsidR="00D540E3" w:rsidRPr="00D540E3" w:rsidRDefault="00D540E3" w:rsidP="00D540E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540E3">
        <w:rPr>
          <w:rFonts w:ascii="Times New Roman" w:hAnsi="Times New Roman" w:cs="Times New Roman"/>
          <w:sz w:val="28"/>
          <w:szCs w:val="28"/>
        </w:rPr>
        <w:t xml:space="preserve">          1) </w:t>
      </w:r>
      <w:proofErr w:type="gramStart"/>
      <w:r w:rsidRPr="00D540E3">
        <w:rPr>
          <w:rFonts w:ascii="Times New Roman" w:hAnsi="Times New Roman" w:cs="Times New Roman"/>
          <w:sz w:val="28"/>
          <w:szCs w:val="28"/>
        </w:rPr>
        <w:t>кадастровая  стоимость</w:t>
      </w:r>
      <w:proofErr w:type="gramEnd"/>
      <w:r w:rsidRPr="00D540E3">
        <w:rPr>
          <w:rFonts w:ascii="Times New Roman" w:hAnsi="Times New Roman" w:cs="Times New Roman"/>
          <w:sz w:val="28"/>
          <w:szCs w:val="28"/>
        </w:rPr>
        <w:t xml:space="preserve">  всех  облагаемых  земельным налогом земельных  участков отдельной категории земель, находящихся в собственности или  постоянном  (бессрочном)  пользовании юридических лиц,  по данным администраций сельских поселений </w:t>
      </w:r>
      <w:proofErr w:type="spellStart"/>
      <w:r w:rsidRPr="00D540E3"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 w:rsidRPr="00D540E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540E3" w:rsidRPr="00D540E3" w:rsidRDefault="00D540E3" w:rsidP="00D540E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540E3">
        <w:rPr>
          <w:rFonts w:ascii="Times New Roman" w:hAnsi="Times New Roman" w:cs="Times New Roman"/>
          <w:sz w:val="28"/>
          <w:szCs w:val="28"/>
        </w:rPr>
        <w:lastRenderedPageBreak/>
        <w:t xml:space="preserve">          2) кадастровая стоимость всех облагаемых земельным налогом  земельных   участков  отдельной категории земель, находящихся  в собственности, пожизненном наследуемом владении  или постоянном  (бессрочном) пользовании  физических  лиц и физических лиц, являющихся индивидуальными предпринимателями, по данным администраци</w:t>
      </w:r>
      <w:r w:rsidR="00850987">
        <w:rPr>
          <w:rFonts w:ascii="Times New Roman" w:hAnsi="Times New Roman" w:cs="Times New Roman"/>
          <w:sz w:val="28"/>
          <w:szCs w:val="28"/>
        </w:rPr>
        <w:t>и Федоровского сельского поселения</w:t>
      </w:r>
      <w:r w:rsidRPr="00D540E3">
        <w:rPr>
          <w:rFonts w:ascii="Times New Roman" w:hAnsi="Times New Roman" w:cs="Times New Roman"/>
          <w:sz w:val="28"/>
          <w:szCs w:val="28"/>
        </w:rPr>
        <w:t>;</w:t>
      </w:r>
    </w:p>
    <w:p w:rsidR="00D540E3" w:rsidRPr="00D540E3" w:rsidRDefault="00D540E3" w:rsidP="00D540E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540E3">
        <w:rPr>
          <w:rFonts w:ascii="Times New Roman" w:hAnsi="Times New Roman" w:cs="Times New Roman"/>
          <w:sz w:val="28"/>
          <w:szCs w:val="28"/>
        </w:rPr>
        <w:t xml:space="preserve">          3) ставка земельного налога по категориям земельных участков в соответствии со статьей 394 Налогового кодекса Российской Федерации;</w:t>
      </w:r>
    </w:p>
    <w:p w:rsidR="00D540E3" w:rsidRPr="00D540E3" w:rsidRDefault="00D540E3" w:rsidP="00D540E3">
      <w:pPr>
        <w:jc w:val="both"/>
        <w:rPr>
          <w:sz w:val="28"/>
          <w:szCs w:val="28"/>
        </w:rPr>
      </w:pPr>
      <w:r w:rsidRPr="00D540E3">
        <w:rPr>
          <w:sz w:val="28"/>
          <w:szCs w:val="28"/>
        </w:rPr>
        <w:t xml:space="preserve">         4) представленные (планируемые к предоставлению) налоговые льготы, установленные Налоговым кодексом Российской Федерации и представительными органами местного самоуправления.</w:t>
      </w:r>
    </w:p>
    <w:p w:rsidR="00D540E3" w:rsidRPr="00D540E3" w:rsidRDefault="00D540E3" w:rsidP="00D540E3">
      <w:pPr>
        <w:ind w:firstLine="84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 xml:space="preserve">5. Оценка прогноза поступлений государственной пошлины на очередной финансовый год и  плановый период осуществляется в соответствии с главой 25.3 «Государственная пошлина» Налогового кодекса Российской Федерации на основе ожидаемого объема ее поступлений в текущем финансовом году, с учетом индексации ее размеров, утвержденных федеральным законодательством, и индексом потребительских цен на очередной финансовый год в соответствии с прогнозом социально-экономического развития Ростовской области. </w:t>
      </w:r>
    </w:p>
    <w:p w:rsidR="00D540E3" w:rsidRPr="00D540E3" w:rsidRDefault="00D540E3" w:rsidP="00D540E3">
      <w:pPr>
        <w:ind w:firstLine="840"/>
        <w:jc w:val="both"/>
        <w:rPr>
          <w:sz w:val="28"/>
          <w:szCs w:val="28"/>
        </w:rPr>
      </w:pPr>
    </w:p>
    <w:p w:rsidR="00D540E3" w:rsidRPr="00D540E3" w:rsidRDefault="00D540E3" w:rsidP="00D540E3">
      <w:pPr>
        <w:ind w:firstLine="84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 xml:space="preserve">Статья 2. </w:t>
      </w:r>
      <w:r w:rsidRPr="00D540E3">
        <w:rPr>
          <w:b/>
          <w:sz w:val="28"/>
          <w:szCs w:val="28"/>
        </w:rPr>
        <w:t>Оценка неналогового потенциала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 xml:space="preserve">Оценка неналогового </w:t>
      </w:r>
      <w:proofErr w:type="gramStart"/>
      <w:r w:rsidRPr="00D540E3">
        <w:rPr>
          <w:sz w:val="28"/>
          <w:szCs w:val="28"/>
        </w:rPr>
        <w:t>потенциала  на</w:t>
      </w:r>
      <w:proofErr w:type="gramEnd"/>
      <w:r w:rsidRPr="00D540E3">
        <w:rPr>
          <w:sz w:val="28"/>
          <w:szCs w:val="28"/>
        </w:rPr>
        <w:t xml:space="preserve"> очередной финансовый год и плановый период производится методом прямого счета и определяется по отдельным показателям следующим образом: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 xml:space="preserve">1) </w:t>
      </w:r>
      <w:r w:rsidR="001174E6" w:rsidRPr="008D2F89">
        <w:rPr>
          <w:sz w:val="28"/>
        </w:rPr>
        <w:t xml:space="preserve">По доходам, получаемым </w:t>
      </w:r>
      <w:r w:rsidR="001174E6">
        <w:rPr>
          <w:sz w:val="28"/>
        </w:rPr>
        <w:t>от передачи в аренду земельных участков, находящихся в муниципальной собственности (за исключением земельных участков бюджетных и автономных учреждений), а также средства от продажи права на заключение договоров аренды указанных земельных участков учитываются</w:t>
      </w:r>
      <w:r w:rsidRPr="00D540E3">
        <w:rPr>
          <w:sz w:val="28"/>
          <w:szCs w:val="28"/>
        </w:rPr>
        <w:t>:</w:t>
      </w:r>
    </w:p>
    <w:p w:rsidR="00D540E3" w:rsidRPr="00D540E3" w:rsidRDefault="00D540E3" w:rsidP="001174E6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а) кадастровая стоимость земельных участков отдельной категории земель</w:t>
      </w:r>
      <w:r w:rsidR="001174E6">
        <w:rPr>
          <w:sz w:val="28"/>
          <w:szCs w:val="28"/>
        </w:rPr>
        <w:t xml:space="preserve"> по данным специалиста имущественных и земельных отношений Администрации Федоровского сельского поселения</w:t>
      </w:r>
      <w:r w:rsidR="001174E6" w:rsidRPr="00D540E3">
        <w:rPr>
          <w:sz w:val="28"/>
          <w:szCs w:val="28"/>
        </w:rPr>
        <w:t>;</w:t>
      </w:r>
    </w:p>
    <w:p w:rsidR="00D540E3" w:rsidRPr="00D540E3" w:rsidRDefault="00D540E3" w:rsidP="001174E6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б) ставка арендной платы по видам использования земель отдельной категории земельных участков в соответствии с нормативными правовыми актами муниципального образования</w:t>
      </w:r>
      <w:r w:rsidR="001174E6">
        <w:rPr>
          <w:sz w:val="28"/>
          <w:szCs w:val="28"/>
        </w:rPr>
        <w:t xml:space="preserve"> по данным специалиста имущественных и земельных отношений</w:t>
      </w:r>
      <w:r w:rsidR="001174E6" w:rsidRPr="001174E6">
        <w:rPr>
          <w:sz w:val="28"/>
          <w:szCs w:val="28"/>
        </w:rPr>
        <w:t xml:space="preserve"> </w:t>
      </w:r>
      <w:r w:rsidR="001174E6">
        <w:rPr>
          <w:sz w:val="28"/>
          <w:szCs w:val="28"/>
        </w:rPr>
        <w:t xml:space="preserve">Администрации Федоровского сельского </w:t>
      </w:r>
      <w:proofErr w:type="gramStart"/>
      <w:r w:rsidR="001174E6">
        <w:rPr>
          <w:sz w:val="28"/>
          <w:szCs w:val="28"/>
        </w:rPr>
        <w:t xml:space="preserve">поселения </w:t>
      </w:r>
      <w:r w:rsidRPr="00D540E3">
        <w:rPr>
          <w:sz w:val="28"/>
          <w:szCs w:val="28"/>
        </w:rPr>
        <w:t>;</w:t>
      </w:r>
      <w:proofErr w:type="gramEnd"/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в) площадь земельных участков отдельной категории земель</w:t>
      </w:r>
      <w:r w:rsidR="001174E6">
        <w:rPr>
          <w:sz w:val="28"/>
          <w:szCs w:val="28"/>
        </w:rPr>
        <w:t xml:space="preserve"> по данным специалиста имущественных и земельных отношений Администрации Федоровского сельского поселения</w:t>
      </w:r>
      <w:r w:rsidRPr="00D540E3">
        <w:rPr>
          <w:sz w:val="28"/>
          <w:szCs w:val="28"/>
        </w:rPr>
        <w:t>;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г) индекс потребительских цен в соответствии с прогнозом социально-экономического развития Ростовской области;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 xml:space="preserve">д) планируемый объем поступлений от продажи права на заключение договоров аренды земельных участков после разграничения государственной </w:t>
      </w:r>
      <w:r w:rsidRPr="00D540E3">
        <w:rPr>
          <w:sz w:val="28"/>
          <w:szCs w:val="28"/>
        </w:rPr>
        <w:lastRenderedPageBreak/>
        <w:t>собственности на землю, а также земельных участков, выделенных в счет невостребованных земельных долей из земель сельскохозяйственного назначения, с учетом рыночной стоимости права аренды</w:t>
      </w:r>
      <w:r w:rsidR="001174E6">
        <w:rPr>
          <w:sz w:val="28"/>
          <w:szCs w:val="28"/>
        </w:rPr>
        <w:t xml:space="preserve"> по данным</w:t>
      </w:r>
      <w:r w:rsidR="001174E6" w:rsidRPr="001174E6">
        <w:rPr>
          <w:sz w:val="28"/>
          <w:szCs w:val="28"/>
        </w:rPr>
        <w:t xml:space="preserve"> </w:t>
      </w:r>
      <w:r w:rsidR="001174E6">
        <w:rPr>
          <w:sz w:val="28"/>
          <w:szCs w:val="28"/>
        </w:rPr>
        <w:t xml:space="preserve">специалиста имущественных и земельных отношений Администрации Федоровского сельского поселения </w:t>
      </w:r>
      <w:r w:rsidRPr="00D540E3">
        <w:rPr>
          <w:sz w:val="28"/>
          <w:szCs w:val="28"/>
        </w:rPr>
        <w:t>;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е) планируемый объем поступлений от продажи права на заключение договоров аренды земельных участков после разграничения государственной  собственности на землю, выявленных по результатам инвентаризации (за исключением земельных участков, непригодных и невозможных к сдаче в аренду в течение 5-ти предшествующих лет),  с учетом рыночной стоимости права аренды</w:t>
      </w:r>
      <w:r w:rsidR="001174E6">
        <w:rPr>
          <w:sz w:val="28"/>
          <w:szCs w:val="28"/>
        </w:rPr>
        <w:t>, по данным специалиста имущественных и земельных отношений Администрации Федоровского сельского поселения</w:t>
      </w:r>
      <w:r w:rsidRPr="00D540E3">
        <w:rPr>
          <w:sz w:val="28"/>
          <w:szCs w:val="28"/>
        </w:rPr>
        <w:t xml:space="preserve">; 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ё) планируемый объем поступлений арендной платы по договорам аренды земельных участков после разграничения государственной собственности на землю по рыночной оценке и результатам торгов</w:t>
      </w:r>
      <w:r w:rsidR="001174E6">
        <w:rPr>
          <w:sz w:val="28"/>
          <w:szCs w:val="28"/>
        </w:rPr>
        <w:t xml:space="preserve">, </w:t>
      </w:r>
      <w:proofErr w:type="gramStart"/>
      <w:r w:rsidR="001174E6">
        <w:rPr>
          <w:sz w:val="28"/>
          <w:szCs w:val="28"/>
        </w:rPr>
        <w:t>по  данным</w:t>
      </w:r>
      <w:proofErr w:type="gramEnd"/>
      <w:r w:rsidR="001174E6" w:rsidRPr="001174E6">
        <w:rPr>
          <w:sz w:val="28"/>
          <w:szCs w:val="28"/>
        </w:rPr>
        <w:t xml:space="preserve"> </w:t>
      </w:r>
      <w:r w:rsidR="001174E6">
        <w:rPr>
          <w:sz w:val="28"/>
          <w:szCs w:val="28"/>
        </w:rPr>
        <w:t xml:space="preserve">специалиста имущественных и земельных отношений Администрации Федоровского сельского поселения </w:t>
      </w:r>
      <w:r w:rsidRPr="00D540E3">
        <w:rPr>
          <w:sz w:val="28"/>
          <w:szCs w:val="28"/>
        </w:rPr>
        <w:t>;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ж) планируемый объем погашения задолженности прошлых лет учитывается по данным специалиста по имущественным и земельным отношениям</w:t>
      </w:r>
      <w:r w:rsidR="001174E6">
        <w:rPr>
          <w:sz w:val="28"/>
          <w:szCs w:val="28"/>
        </w:rPr>
        <w:t xml:space="preserve"> Администрации Федоровского сельского поселения</w:t>
      </w:r>
      <w:r w:rsidRPr="00D540E3">
        <w:rPr>
          <w:sz w:val="28"/>
          <w:szCs w:val="28"/>
        </w:rPr>
        <w:t>, в размере 100 процентов по состоянию на 1 июня текущего финансового года.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Предварительно остаток задолженности уменьшается на сумму: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задолженности ликвидированных организаций и физических лиц после их смерти или признания умершими в порядке, установленном законодательством Российской Федерации;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текущей задолженности организаций, в отношении которых возбуждена процедура банкротства;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задолженности, невозможной к взысканию на основании документов судов и(или) службы судебных приставов о невозможности взыскания ввиду отсутствия имущества должника, на которое может быть наложено взыскание;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задолженности отсутствующих должников, по которым возбуждена упрощенная процедура банкротства;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 xml:space="preserve">задолженности, подлежащей реструктуризации на основании решений судов и </w:t>
      </w:r>
      <w:r w:rsidR="001174E6">
        <w:rPr>
          <w:sz w:val="28"/>
          <w:szCs w:val="28"/>
        </w:rPr>
        <w:t>Администрации Федоровского сельского поселения</w:t>
      </w:r>
      <w:r w:rsidRPr="00D540E3">
        <w:rPr>
          <w:sz w:val="28"/>
          <w:szCs w:val="28"/>
        </w:rPr>
        <w:t>, наделенных полномочиями по принятию решений о реструктуризации задолженности;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задолженности, установленной вступившими в законную силу решениями судов и подлежащей погашению до конца текущего финансового года;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 xml:space="preserve">з) ожидаемое поступление средств от проведении реструктуризации платежей по арендной плате за землю на основании решений судов и органов местного самоуправления, наделенных полномочиями по принятию решений о реструктуризации задолженности, в соответствии с графиками погашения задолженности, за исключением случаев нарушения графиков погашения задолженности, по данным </w:t>
      </w:r>
      <w:bookmarkStart w:id="0" w:name="_Hlk24705142"/>
      <w:r w:rsidR="001174E6">
        <w:rPr>
          <w:sz w:val="28"/>
          <w:szCs w:val="28"/>
        </w:rPr>
        <w:t>специалиста имущественных и земельных отношений Администрации Федоровского сельского поселения</w:t>
      </w:r>
      <w:bookmarkEnd w:id="0"/>
      <w:r w:rsidRPr="00D540E3">
        <w:rPr>
          <w:sz w:val="28"/>
          <w:szCs w:val="28"/>
        </w:rPr>
        <w:t>.</w:t>
      </w:r>
    </w:p>
    <w:p w:rsidR="001422E4" w:rsidRPr="008D2F89" w:rsidRDefault="001422E4" w:rsidP="001422E4">
      <w:pPr>
        <w:spacing w:before="120" w:after="120"/>
        <w:ind w:right="43" w:firstLine="720"/>
        <w:jc w:val="both"/>
        <w:rPr>
          <w:sz w:val="28"/>
        </w:rPr>
      </w:pPr>
      <w:r>
        <w:rPr>
          <w:sz w:val="28"/>
        </w:rPr>
        <w:lastRenderedPageBreak/>
        <w:t>2</w:t>
      </w:r>
      <w:r w:rsidRPr="008D2F89">
        <w:rPr>
          <w:sz w:val="28"/>
        </w:rPr>
        <w:t xml:space="preserve">) По доходам от сдачи в аренду имущества, находящегося в оперативном управлении органов управления </w:t>
      </w:r>
      <w:r>
        <w:rPr>
          <w:sz w:val="28"/>
        </w:rPr>
        <w:t xml:space="preserve">Федоровского сельского </w:t>
      </w:r>
      <w:r w:rsidRPr="008D2F89">
        <w:rPr>
          <w:sz w:val="28"/>
        </w:rPr>
        <w:t>поселен</w:t>
      </w:r>
      <w:r>
        <w:rPr>
          <w:sz w:val="28"/>
        </w:rPr>
        <w:t>ия</w:t>
      </w:r>
      <w:r w:rsidRPr="008D2F89">
        <w:rPr>
          <w:sz w:val="28"/>
        </w:rPr>
        <w:t xml:space="preserve"> и созданных им</w:t>
      </w:r>
      <w:r w:rsidR="00394D44">
        <w:rPr>
          <w:sz w:val="28"/>
        </w:rPr>
        <w:t>и</w:t>
      </w:r>
      <w:r w:rsidRPr="008D2F89">
        <w:rPr>
          <w:sz w:val="28"/>
        </w:rPr>
        <w:t xml:space="preserve"> учреждений (за исключением имущества муниципальных бюджетных и автономных учреждений)</w:t>
      </w:r>
      <w:r>
        <w:rPr>
          <w:sz w:val="28"/>
        </w:rPr>
        <w:t>,</w:t>
      </w:r>
      <w:r w:rsidRPr="008D2F89">
        <w:rPr>
          <w:sz w:val="28"/>
        </w:rPr>
        <w:t xml:space="preserve"> учитываются:</w:t>
      </w:r>
    </w:p>
    <w:p w:rsidR="001422E4" w:rsidRPr="008D2F89" w:rsidRDefault="001422E4" w:rsidP="001422E4">
      <w:pPr>
        <w:spacing w:before="120" w:after="120"/>
        <w:ind w:right="43" w:firstLine="720"/>
        <w:jc w:val="both"/>
        <w:rPr>
          <w:sz w:val="28"/>
        </w:rPr>
      </w:pPr>
      <w:r w:rsidRPr="008D2F89">
        <w:rPr>
          <w:sz w:val="28"/>
        </w:rPr>
        <w:t xml:space="preserve">а) общая площадь объектов нежилого фонда, находящихся в оперативном управлении органов управления </w:t>
      </w:r>
      <w:r>
        <w:rPr>
          <w:sz w:val="28"/>
        </w:rPr>
        <w:t>Федоровского сельского поселения</w:t>
      </w:r>
      <w:r w:rsidRPr="008D2F89">
        <w:rPr>
          <w:sz w:val="28"/>
        </w:rPr>
        <w:t xml:space="preserve"> и созданных им</w:t>
      </w:r>
      <w:r w:rsidR="00394D44">
        <w:rPr>
          <w:sz w:val="28"/>
        </w:rPr>
        <w:t>и</w:t>
      </w:r>
      <w:r w:rsidRPr="008D2F89">
        <w:rPr>
          <w:sz w:val="28"/>
        </w:rPr>
        <w:t xml:space="preserve"> учреждений (за исключением имущества муниципальных бюджетных и автономных учреждений), прогнозируемая к передаче в аренду на общих основаниях, по данным </w:t>
      </w:r>
      <w:r w:rsidR="00777967">
        <w:rPr>
          <w:sz w:val="28"/>
          <w:szCs w:val="28"/>
        </w:rPr>
        <w:t>специалиста имущественных и земельных отношений Администрации Федоровского сельского поселения</w:t>
      </w:r>
      <w:r w:rsidRPr="008D2F89">
        <w:rPr>
          <w:sz w:val="28"/>
        </w:rPr>
        <w:t>;</w:t>
      </w:r>
    </w:p>
    <w:p w:rsidR="001422E4" w:rsidRPr="008D2F89" w:rsidRDefault="001422E4" w:rsidP="001422E4">
      <w:pPr>
        <w:spacing w:before="120" w:after="120"/>
        <w:ind w:right="43" w:firstLine="720"/>
        <w:jc w:val="both"/>
        <w:rPr>
          <w:sz w:val="28"/>
        </w:rPr>
      </w:pPr>
      <w:r w:rsidRPr="008D2F89">
        <w:rPr>
          <w:sz w:val="28"/>
        </w:rPr>
        <w:t xml:space="preserve">б) среднее значение рыночной ставки арендной платы за один квадратный метр в год на начало текущего финансового года по договорам аренды объектов нежилого фонда, находящихся в оперативном управлении органов управления </w:t>
      </w:r>
      <w:r w:rsidR="00777967">
        <w:rPr>
          <w:sz w:val="28"/>
        </w:rPr>
        <w:t>Федоровского сельского поселения</w:t>
      </w:r>
      <w:r w:rsidRPr="008D2F89">
        <w:rPr>
          <w:sz w:val="28"/>
        </w:rPr>
        <w:t xml:space="preserve"> и созданных им</w:t>
      </w:r>
      <w:r w:rsidR="00394D44">
        <w:rPr>
          <w:sz w:val="28"/>
        </w:rPr>
        <w:t>и</w:t>
      </w:r>
      <w:r w:rsidRPr="008D2F89">
        <w:rPr>
          <w:sz w:val="28"/>
        </w:rPr>
        <w:t xml:space="preserve"> учреждений (за исключением имущества муниципальных бюджетных и автономных учреждений), заключаемым  на общих основаниях, по данным отдела</w:t>
      </w:r>
      <w:r w:rsidR="00777967" w:rsidRPr="00777967">
        <w:rPr>
          <w:sz w:val="28"/>
          <w:szCs w:val="28"/>
        </w:rPr>
        <w:t xml:space="preserve"> </w:t>
      </w:r>
      <w:r w:rsidR="00777967">
        <w:rPr>
          <w:sz w:val="28"/>
          <w:szCs w:val="28"/>
        </w:rPr>
        <w:t>специалиста имущественных и земельных отношений Администрации Федоровского сельского поселения</w:t>
      </w:r>
      <w:r w:rsidRPr="008D2F89">
        <w:rPr>
          <w:sz w:val="28"/>
        </w:rPr>
        <w:t xml:space="preserve"> ;</w:t>
      </w:r>
    </w:p>
    <w:p w:rsidR="001422E4" w:rsidRPr="008D2F89" w:rsidRDefault="001422E4" w:rsidP="001422E4">
      <w:pPr>
        <w:spacing w:before="120" w:after="120"/>
        <w:ind w:right="43" w:firstLine="720"/>
        <w:jc w:val="both"/>
        <w:rPr>
          <w:sz w:val="28"/>
        </w:rPr>
      </w:pPr>
      <w:r w:rsidRPr="008D2F89">
        <w:rPr>
          <w:sz w:val="28"/>
        </w:rPr>
        <w:t xml:space="preserve">в) общая площадь объектов нежилого фонда, находящихся в оперативном управлении органов управления </w:t>
      </w:r>
      <w:r w:rsidR="00777967">
        <w:rPr>
          <w:sz w:val="28"/>
        </w:rPr>
        <w:t>Федоровского сельского поселения</w:t>
      </w:r>
      <w:r w:rsidRPr="008D2F89">
        <w:rPr>
          <w:sz w:val="28"/>
        </w:rPr>
        <w:t xml:space="preserve"> и созданных им</w:t>
      </w:r>
      <w:r w:rsidR="00394D44">
        <w:rPr>
          <w:sz w:val="28"/>
        </w:rPr>
        <w:t>и</w:t>
      </w:r>
      <w:r w:rsidRPr="008D2F89">
        <w:rPr>
          <w:sz w:val="28"/>
        </w:rPr>
        <w:t xml:space="preserve"> учреждений (за исключением имущества муниципальных бюджетных и автономных учреждений), прогнозируемая к передаче в аренду на льготных условиях, по данным </w:t>
      </w:r>
      <w:r w:rsidR="00777967">
        <w:rPr>
          <w:sz w:val="28"/>
          <w:szCs w:val="28"/>
        </w:rPr>
        <w:t>специалиста имущественных и земельных отношений Администрации Федоровского сельского поселения</w:t>
      </w:r>
      <w:r w:rsidRPr="008D2F89">
        <w:rPr>
          <w:sz w:val="28"/>
        </w:rPr>
        <w:t>;</w:t>
      </w:r>
    </w:p>
    <w:p w:rsidR="001422E4" w:rsidRPr="008D2F89" w:rsidRDefault="001422E4" w:rsidP="001422E4">
      <w:pPr>
        <w:spacing w:before="120" w:after="120"/>
        <w:ind w:right="43" w:firstLine="720"/>
        <w:jc w:val="both"/>
        <w:rPr>
          <w:sz w:val="28"/>
        </w:rPr>
      </w:pPr>
      <w:r w:rsidRPr="008D2F89">
        <w:rPr>
          <w:sz w:val="28"/>
        </w:rPr>
        <w:t xml:space="preserve">г) среднее значение рыночной ставки арендной платы за один квадратный метр в год на начало текущего финансового года по договорам аренды объектов нежилого фонда, находящихся в оперативном управлении органов управления </w:t>
      </w:r>
      <w:r w:rsidR="00777967">
        <w:rPr>
          <w:sz w:val="28"/>
        </w:rPr>
        <w:t>Федоровского сельского поселения</w:t>
      </w:r>
      <w:r w:rsidRPr="008D2F89">
        <w:rPr>
          <w:sz w:val="28"/>
        </w:rPr>
        <w:t xml:space="preserve"> и созданных им</w:t>
      </w:r>
      <w:r w:rsidR="00394D44">
        <w:rPr>
          <w:sz w:val="28"/>
        </w:rPr>
        <w:t>и</w:t>
      </w:r>
      <w:r w:rsidRPr="008D2F89">
        <w:rPr>
          <w:sz w:val="28"/>
        </w:rPr>
        <w:t xml:space="preserve"> учреждений (за исключением имущества муниципальных бюджетных и автономных учреждений), заключаемым на льготных условиях, по данным </w:t>
      </w:r>
      <w:r w:rsidR="00394D44">
        <w:rPr>
          <w:sz w:val="28"/>
          <w:szCs w:val="28"/>
        </w:rPr>
        <w:t>специалиста имущественных и земельных отношений Администрации Федоровского сельского поселения</w:t>
      </w:r>
      <w:r w:rsidRPr="008D2F89">
        <w:rPr>
          <w:sz w:val="28"/>
        </w:rPr>
        <w:t>;</w:t>
      </w:r>
    </w:p>
    <w:p w:rsidR="001422E4" w:rsidRPr="008D2F89" w:rsidRDefault="001422E4" w:rsidP="001422E4">
      <w:pPr>
        <w:spacing w:before="120" w:after="120"/>
        <w:ind w:right="43" w:firstLine="720"/>
        <w:jc w:val="both"/>
        <w:rPr>
          <w:sz w:val="28"/>
        </w:rPr>
      </w:pPr>
      <w:r w:rsidRPr="008D2F89">
        <w:rPr>
          <w:sz w:val="28"/>
        </w:rPr>
        <w:t xml:space="preserve">д) ожидаемое поступление средств от сдачи в аренду движимого имущества, объектов недвижимости, имеющих уникальные функциональные особенности (газопроводы, подъездные пути и другие объекты), совокупности движимого и недвижимого имущества, объединенного единством целевого назначения, а также объектов незавершенного строительства, являющихся объектами недвижимости, находящихся в оперативном управлении органов управления </w:t>
      </w:r>
      <w:r w:rsidR="00394D44">
        <w:rPr>
          <w:sz w:val="28"/>
        </w:rPr>
        <w:t>Федоровского сельского поселения</w:t>
      </w:r>
      <w:r w:rsidRPr="008D2F89">
        <w:rPr>
          <w:sz w:val="28"/>
        </w:rPr>
        <w:t xml:space="preserve"> и созданных им</w:t>
      </w:r>
      <w:r w:rsidR="00394D44">
        <w:rPr>
          <w:sz w:val="28"/>
        </w:rPr>
        <w:t>и</w:t>
      </w:r>
      <w:r w:rsidRPr="008D2F89">
        <w:rPr>
          <w:sz w:val="28"/>
        </w:rPr>
        <w:t xml:space="preserve"> учреждений (за исключением имущества муниципальных бюджетных и автономных учреждений), по данным </w:t>
      </w:r>
      <w:r w:rsidR="00394D44">
        <w:rPr>
          <w:sz w:val="28"/>
          <w:szCs w:val="28"/>
        </w:rPr>
        <w:t>специалиста имущественных и земельных отношений Администрации Федоровского сельского поселения</w:t>
      </w:r>
      <w:r w:rsidRPr="008D2F89">
        <w:rPr>
          <w:sz w:val="28"/>
        </w:rPr>
        <w:t>;</w:t>
      </w:r>
    </w:p>
    <w:p w:rsidR="001422E4" w:rsidRPr="008D2F89" w:rsidRDefault="001422E4" w:rsidP="001422E4">
      <w:pPr>
        <w:spacing w:before="120" w:after="120"/>
        <w:ind w:right="43" w:firstLine="720"/>
        <w:jc w:val="both"/>
        <w:rPr>
          <w:sz w:val="28"/>
        </w:rPr>
      </w:pPr>
      <w:r w:rsidRPr="008D2F89">
        <w:rPr>
          <w:sz w:val="28"/>
        </w:rPr>
        <w:lastRenderedPageBreak/>
        <w:t xml:space="preserve">е) планируемый объем погашения </w:t>
      </w:r>
      <w:r>
        <w:rPr>
          <w:sz w:val="28"/>
        </w:rPr>
        <w:t>задолженности</w:t>
      </w:r>
      <w:r w:rsidRPr="008D2F89">
        <w:rPr>
          <w:sz w:val="28"/>
        </w:rPr>
        <w:t xml:space="preserve"> прошлых лет по договорам аренды имущества, находящегося в оперативном управлен</w:t>
      </w:r>
      <w:r w:rsidR="00394D44">
        <w:rPr>
          <w:sz w:val="28"/>
        </w:rPr>
        <w:t>ии органов управления Федоровского сельского поселения</w:t>
      </w:r>
      <w:r w:rsidRPr="008D2F89">
        <w:rPr>
          <w:sz w:val="28"/>
        </w:rPr>
        <w:t xml:space="preserve"> и созданных ими учреждений (за исключением имущества муниципальных бюджетных и автономных учреждений), по состоянию на 1 июня текущего финансового года, по данным отдела муниципального имущества и земельных отношений Администрации района</w:t>
      </w:r>
      <w:r>
        <w:rPr>
          <w:sz w:val="28"/>
        </w:rPr>
        <w:t>, учитываемый в размере 100 процентов.</w:t>
      </w:r>
    </w:p>
    <w:p w:rsidR="001422E4" w:rsidRPr="008D2F89" w:rsidRDefault="001422E4" w:rsidP="001422E4">
      <w:pPr>
        <w:spacing w:before="120" w:after="120"/>
        <w:ind w:right="43" w:firstLine="720"/>
        <w:jc w:val="both"/>
        <w:rPr>
          <w:sz w:val="28"/>
        </w:rPr>
      </w:pPr>
      <w:r w:rsidRPr="008D2F89">
        <w:rPr>
          <w:sz w:val="28"/>
        </w:rPr>
        <w:t xml:space="preserve">Предварительно остаток </w:t>
      </w:r>
      <w:r>
        <w:rPr>
          <w:sz w:val="28"/>
        </w:rPr>
        <w:t>задолженности</w:t>
      </w:r>
      <w:r w:rsidRPr="008D2F89">
        <w:rPr>
          <w:sz w:val="28"/>
        </w:rPr>
        <w:t xml:space="preserve"> уменьшается на сумму:</w:t>
      </w:r>
    </w:p>
    <w:p w:rsidR="001422E4" w:rsidRPr="008D2F89" w:rsidRDefault="001422E4" w:rsidP="001422E4">
      <w:pPr>
        <w:spacing w:before="120" w:after="120"/>
        <w:ind w:right="43" w:firstLine="720"/>
        <w:jc w:val="both"/>
        <w:rPr>
          <w:sz w:val="28"/>
        </w:rPr>
      </w:pPr>
      <w:r>
        <w:rPr>
          <w:sz w:val="28"/>
        </w:rPr>
        <w:t>задолженности</w:t>
      </w:r>
      <w:r w:rsidRPr="008D2F89">
        <w:rPr>
          <w:sz w:val="28"/>
        </w:rPr>
        <w:t xml:space="preserve"> ликвидированных организаций и индивидуальных предпринимателей после их смерти или признания умершими в порядке, установленном законодательством Российской Федерации;</w:t>
      </w:r>
    </w:p>
    <w:p w:rsidR="001422E4" w:rsidRPr="008D2F89" w:rsidRDefault="001422E4" w:rsidP="001422E4">
      <w:pPr>
        <w:spacing w:before="120" w:after="120"/>
        <w:ind w:right="43" w:firstLine="720"/>
        <w:jc w:val="both"/>
        <w:rPr>
          <w:sz w:val="28"/>
        </w:rPr>
      </w:pPr>
      <w:r w:rsidRPr="008D2F89">
        <w:rPr>
          <w:sz w:val="28"/>
        </w:rPr>
        <w:t xml:space="preserve">текущей </w:t>
      </w:r>
      <w:r>
        <w:rPr>
          <w:sz w:val="28"/>
        </w:rPr>
        <w:t>задолженности</w:t>
      </w:r>
      <w:r w:rsidRPr="008D2F89">
        <w:rPr>
          <w:sz w:val="28"/>
        </w:rPr>
        <w:t xml:space="preserve"> организаций, в отношении которых возбуждена процедура банкротства;</w:t>
      </w:r>
    </w:p>
    <w:p w:rsidR="001422E4" w:rsidRPr="008D2F89" w:rsidRDefault="001422E4" w:rsidP="001422E4">
      <w:pPr>
        <w:spacing w:before="120" w:after="120"/>
        <w:ind w:right="43" w:firstLine="720"/>
        <w:jc w:val="both"/>
        <w:rPr>
          <w:sz w:val="28"/>
        </w:rPr>
      </w:pPr>
      <w:r>
        <w:rPr>
          <w:sz w:val="28"/>
        </w:rPr>
        <w:t>задолженности</w:t>
      </w:r>
      <w:r w:rsidRPr="008D2F89">
        <w:rPr>
          <w:sz w:val="28"/>
        </w:rPr>
        <w:t>, невозможной к взысканию на основании документов судов и(или) службы судебных приставов о невозможности взыскания ввиду отсутствия имущества должника, на которое может быть наложено взыскание;</w:t>
      </w:r>
    </w:p>
    <w:p w:rsidR="001422E4" w:rsidRPr="008D2F89" w:rsidRDefault="001422E4" w:rsidP="001422E4">
      <w:pPr>
        <w:spacing w:before="120" w:after="120"/>
        <w:ind w:right="43" w:firstLine="720"/>
        <w:jc w:val="both"/>
        <w:rPr>
          <w:sz w:val="28"/>
        </w:rPr>
      </w:pPr>
      <w:r>
        <w:rPr>
          <w:sz w:val="28"/>
        </w:rPr>
        <w:t>задолженности</w:t>
      </w:r>
      <w:r w:rsidRPr="008D2F89">
        <w:rPr>
          <w:sz w:val="28"/>
        </w:rPr>
        <w:t xml:space="preserve"> отсутствующих должников, по которым возбуждена упрощенная процедура банкротства;</w:t>
      </w:r>
    </w:p>
    <w:p w:rsidR="001422E4" w:rsidRPr="008D2F89" w:rsidRDefault="001422E4" w:rsidP="001422E4">
      <w:pPr>
        <w:spacing w:before="120" w:after="120"/>
        <w:ind w:right="43" w:firstLine="720"/>
        <w:jc w:val="both"/>
        <w:rPr>
          <w:sz w:val="28"/>
        </w:rPr>
      </w:pPr>
      <w:r>
        <w:rPr>
          <w:sz w:val="28"/>
        </w:rPr>
        <w:t>задолженности</w:t>
      </w:r>
      <w:r w:rsidRPr="008D2F89">
        <w:rPr>
          <w:sz w:val="28"/>
        </w:rPr>
        <w:t>, подлежащей реструктуризации на основании решений судов.</w:t>
      </w:r>
    </w:p>
    <w:p w:rsidR="00D540E3" w:rsidRPr="00D540E3" w:rsidRDefault="00394D44" w:rsidP="00D540E3">
      <w:pPr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40E3" w:rsidRPr="00D540E3">
        <w:rPr>
          <w:sz w:val="28"/>
          <w:szCs w:val="28"/>
        </w:rPr>
        <w:t>) По доходам от сдачи в аренду имущества, составляющего казну поселени</w:t>
      </w:r>
      <w:r>
        <w:rPr>
          <w:sz w:val="28"/>
          <w:szCs w:val="28"/>
        </w:rPr>
        <w:t>я</w:t>
      </w:r>
      <w:r w:rsidR="00D540E3" w:rsidRPr="00D540E3">
        <w:rPr>
          <w:sz w:val="28"/>
          <w:szCs w:val="28"/>
        </w:rPr>
        <w:t xml:space="preserve"> (за исключением земельных участков), учитываются: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а) общая площадь объектов нежилого фонда, составляющего казну поселени</w:t>
      </w:r>
      <w:r w:rsidR="004E7619">
        <w:rPr>
          <w:sz w:val="28"/>
          <w:szCs w:val="28"/>
        </w:rPr>
        <w:t>я</w:t>
      </w:r>
      <w:r w:rsidRPr="00D540E3">
        <w:rPr>
          <w:sz w:val="28"/>
          <w:szCs w:val="28"/>
        </w:rPr>
        <w:t xml:space="preserve"> (за исключением земельных участков), прогнозируемая к передаче в аренду на общих основаниях, по данным специалиста имущественных и земельных отношений Администрации Федоровского сельского поселения;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б) среднее значение рыночной ставки арендной платы за один квадратный метр в год на начало текущего финансового года по договорам аренды объектов нежилого фонда, составляющих казну поселени</w:t>
      </w:r>
      <w:r w:rsidR="004E7619">
        <w:rPr>
          <w:sz w:val="28"/>
          <w:szCs w:val="28"/>
        </w:rPr>
        <w:t>я</w:t>
      </w:r>
      <w:r w:rsidRPr="00D540E3">
        <w:rPr>
          <w:sz w:val="28"/>
          <w:szCs w:val="28"/>
        </w:rPr>
        <w:t xml:space="preserve"> (за исключением земельных участков), заключаемых на общих основаниях</w:t>
      </w:r>
      <w:r w:rsidR="004E7619">
        <w:rPr>
          <w:sz w:val="28"/>
          <w:szCs w:val="28"/>
        </w:rPr>
        <w:t>, по данным специалиста имущественных и земельных отношений Администрации Федоровского сельского поселения</w:t>
      </w:r>
      <w:r w:rsidRPr="00D540E3">
        <w:rPr>
          <w:sz w:val="28"/>
          <w:szCs w:val="28"/>
        </w:rPr>
        <w:t>;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в) общая площадь объектов нежилого фонда, составляющих казну поселени</w:t>
      </w:r>
      <w:r w:rsidR="004E7619">
        <w:rPr>
          <w:sz w:val="28"/>
          <w:szCs w:val="28"/>
        </w:rPr>
        <w:t>я</w:t>
      </w:r>
      <w:r w:rsidRPr="00D540E3">
        <w:rPr>
          <w:sz w:val="28"/>
          <w:szCs w:val="28"/>
        </w:rPr>
        <w:t xml:space="preserve"> (за исключением земельных участков), прогнозируемая к передаче в аренду на льготных условиях</w:t>
      </w:r>
      <w:r w:rsidR="004E7619">
        <w:rPr>
          <w:sz w:val="28"/>
          <w:szCs w:val="28"/>
        </w:rPr>
        <w:t>, по данным специалиста имущественных и земельных отношений Администрации Федоровского сельского поселения</w:t>
      </w:r>
      <w:r w:rsidRPr="00D540E3">
        <w:rPr>
          <w:sz w:val="28"/>
          <w:szCs w:val="28"/>
        </w:rPr>
        <w:t>;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г) среднее значение рыночной ставки арендной платы за один квадратный метр в год на начало текущего финансового года по договорам аренды объектов нежилого фонда, составляющих казну поселени</w:t>
      </w:r>
      <w:r w:rsidR="004E7619">
        <w:rPr>
          <w:sz w:val="28"/>
          <w:szCs w:val="28"/>
        </w:rPr>
        <w:t>я</w:t>
      </w:r>
      <w:r w:rsidRPr="00D540E3">
        <w:rPr>
          <w:sz w:val="28"/>
          <w:szCs w:val="28"/>
        </w:rPr>
        <w:t xml:space="preserve"> (за исключением земельных участков), заключаемым на льготных условиях</w:t>
      </w:r>
      <w:r w:rsidR="004E7619">
        <w:rPr>
          <w:sz w:val="28"/>
          <w:szCs w:val="28"/>
        </w:rPr>
        <w:t xml:space="preserve">, по данным специалиста </w:t>
      </w:r>
      <w:r w:rsidR="004E7619">
        <w:rPr>
          <w:sz w:val="28"/>
          <w:szCs w:val="28"/>
        </w:rPr>
        <w:lastRenderedPageBreak/>
        <w:t>имущественных и земельных отношений Администрации Федоровского сельского поселения</w:t>
      </w:r>
      <w:r w:rsidRPr="00D540E3">
        <w:rPr>
          <w:sz w:val="28"/>
          <w:szCs w:val="28"/>
        </w:rPr>
        <w:t>;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д) ожидаемое поступление средств от сдачи в аренду движимого имущества, объектов недвижимости, имеющих уникальные функциональные особенности (газопроводы, подъездные пути и другие объекты), в совокупности движимого и недвижимого имущества, объединенного единством целевого назначения, а также объектов незавершенного строительства, являющихся объектами недвижимости, составляющих казну поселени</w:t>
      </w:r>
      <w:r w:rsidR="004E7619">
        <w:rPr>
          <w:sz w:val="28"/>
          <w:szCs w:val="28"/>
        </w:rPr>
        <w:t>я</w:t>
      </w:r>
      <w:r w:rsidRPr="00D540E3">
        <w:rPr>
          <w:sz w:val="28"/>
          <w:szCs w:val="28"/>
        </w:rPr>
        <w:t xml:space="preserve"> (за исключением земельных участков)</w:t>
      </w:r>
      <w:r w:rsidR="004E7619">
        <w:rPr>
          <w:sz w:val="28"/>
          <w:szCs w:val="28"/>
        </w:rPr>
        <w:t>, по данным специалиста имущественных и земельных отношений Администрации Федоровского сельского поселения</w:t>
      </w:r>
      <w:r w:rsidRPr="00D540E3">
        <w:rPr>
          <w:sz w:val="28"/>
          <w:szCs w:val="28"/>
        </w:rPr>
        <w:t>;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е) планируемый объем погашения задолженности прошлых лет по договорам аренды имущества, составляющего казну поселени</w:t>
      </w:r>
      <w:r w:rsidR="004E7619">
        <w:rPr>
          <w:sz w:val="28"/>
          <w:szCs w:val="28"/>
        </w:rPr>
        <w:t>я</w:t>
      </w:r>
      <w:r w:rsidRPr="00D540E3">
        <w:rPr>
          <w:sz w:val="28"/>
          <w:szCs w:val="28"/>
        </w:rPr>
        <w:t xml:space="preserve"> (за исключением земельных участков), учитывается в размере 100 процентов по состоянию на 1 июня текущего финансового года</w:t>
      </w:r>
      <w:r w:rsidR="004E7619">
        <w:rPr>
          <w:sz w:val="28"/>
          <w:szCs w:val="28"/>
        </w:rPr>
        <w:t xml:space="preserve"> по данным</w:t>
      </w:r>
      <w:r w:rsidR="004E7619" w:rsidRPr="004E7619">
        <w:rPr>
          <w:sz w:val="28"/>
          <w:szCs w:val="28"/>
        </w:rPr>
        <w:t xml:space="preserve"> </w:t>
      </w:r>
      <w:r w:rsidR="004E7619">
        <w:rPr>
          <w:sz w:val="28"/>
          <w:szCs w:val="28"/>
        </w:rPr>
        <w:t>специалиста имущественных и земельных отношений Администрации Федоровского сельского поселения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Предварительно остаток задолженности уменьшается на сумму: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задолженности ликвидированных организаций и индивидуальных предпринимателей после их смерти или признания умершими в порядке, установленном законодательством Российской Федерации;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текущей задолженности организаций, в отношении которых возбуждена процедура банкротства;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задолженности, невозможной к взысканию на основании документов судов и (или) службы судебных приставов о невозможности взыскания ввиду отсутствия имущества должника, на которое может быть наложено взыскание;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задолженности отсутствующих должников, по которым возбуждена упрощенная процедура банкротства;</w:t>
      </w:r>
    </w:p>
    <w:p w:rsidR="00D540E3" w:rsidRPr="00D540E3" w:rsidRDefault="00D540E3" w:rsidP="00D540E3">
      <w:pPr>
        <w:ind w:right="43" w:firstLine="720"/>
        <w:jc w:val="both"/>
        <w:rPr>
          <w:sz w:val="28"/>
          <w:szCs w:val="28"/>
        </w:rPr>
      </w:pPr>
      <w:r w:rsidRPr="00D540E3">
        <w:rPr>
          <w:sz w:val="28"/>
          <w:szCs w:val="28"/>
        </w:rPr>
        <w:t>задолженности, подлежащей реструктуризации на основании решений судов.</w:t>
      </w:r>
    </w:p>
    <w:p w:rsidR="00D540E3" w:rsidRPr="00D540E3" w:rsidRDefault="004E7619" w:rsidP="00D540E3">
      <w:pPr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40E3" w:rsidRPr="00D540E3">
        <w:rPr>
          <w:sz w:val="28"/>
          <w:szCs w:val="28"/>
        </w:rPr>
        <w:t>) штрафы и иные суммы принудительного изъятия рассчитываются на основе ожидаемого размера их поступлений в текущем финансовом году, а также прогнозируемого поступления в очередной финансовом году и плановом периоде, скорректированного на индекс потребительских цен, применяемый в расчетах бюджета, в соответствии с прогнозом социально-экономического развития Ростовской области.</w:t>
      </w:r>
    </w:p>
    <w:p w:rsidR="00D540E3" w:rsidRPr="00D540E3" w:rsidRDefault="004E7619" w:rsidP="00D540E3">
      <w:pPr>
        <w:tabs>
          <w:tab w:val="left" w:pos="0"/>
        </w:tabs>
        <w:suppressAutoHyphens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D540E3" w:rsidRPr="00D540E3">
        <w:rPr>
          <w:sz w:val="28"/>
          <w:szCs w:val="28"/>
        </w:rPr>
        <w:t>) Доходы от использования имущества, находящегося в собственности поселения,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(за исключением арендной платы за земли и доходов от сдачи в аренду имущества), и доходы от продажи имущества, находящегося в собственности поселени</w:t>
      </w:r>
      <w:r>
        <w:rPr>
          <w:sz w:val="28"/>
          <w:szCs w:val="28"/>
        </w:rPr>
        <w:t>я</w:t>
      </w:r>
      <w:r w:rsidR="00D540E3" w:rsidRPr="00D540E3">
        <w:rPr>
          <w:sz w:val="28"/>
          <w:szCs w:val="28"/>
        </w:rPr>
        <w:t xml:space="preserve">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</w:t>
      </w:r>
      <w:r w:rsidR="00D540E3" w:rsidRPr="00D540E3">
        <w:rPr>
          <w:sz w:val="28"/>
          <w:szCs w:val="28"/>
        </w:rPr>
        <w:lastRenderedPageBreak/>
        <w:t xml:space="preserve">рассчитываются на основе данных </w:t>
      </w:r>
      <w:r>
        <w:rPr>
          <w:sz w:val="28"/>
          <w:szCs w:val="28"/>
        </w:rPr>
        <w:t>специалиста имущественных и земельных отношений Администрации Федоровского сельского поселения.</w:t>
      </w:r>
    </w:p>
    <w:p w:rsidR="00AC6DF0" w:rsidRPr="004A152E" w:rsidRDefault="00AC6DF0" w:rsidP="00AC6DF0">
      <w:pPr>
        <w:tabs>
          <w:tab w:val="left" w:pos="0"/>
        </w:tabs>
        <w:suppressAutoHyphens/>
        <w:autoSpaceDE w:val="0"/>
        <w:autoSpaceDN w:val="0"/>
        <w:adjustRightInd w:val="0"/>
        <w:spacing w:before="240" w:line="480" w:lineRule="auto"/>
        <w:ind w:firstLine="709"/>
        <w:jc w:val="both"/>
        <w:rPr>
          <w:b/>
          <w:sz w:val="28"/>
          <w:szCs w:val="28"/>
        </w:rPr>
      </w:pPr>
      <w:r w:rsidRPr="004A152E">
        <w:rPr>
          <w:b/>
          <w:sz w:val="28"/>
          <w:szCs w:val="28"/>
        </w:rPr>
        <w:t xml:space="preserve">Статья </w:t>
      </w:r>
      <w:r w:rsidR="00B36645">
        <w:rPr>
          <w:b/>
          <w:sz w:val="28"/>
          <w:szCs w:val="28"/>
        </w:rPr>
        <w:t>2</w:t>
      </w:r>
    </w:p>
    <w:p w:rsidR="00AC6DF0" w:rsidRPr="00A31598" w:rsidRDefault="00962538" w:rsidP="0061136E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</w:t>
      </w:r>
      <w:r w:rsidR="00AC6DF0" w:rsidRPr="00A31598">
        <w:rPr>
          <w:sz w:val="28"/>
          <w:szCs w:val="28"/>
        </w:rPr>
        <w:t xml:space="preserve"> вступает в силу с</w:t>
      </w:r>
      <w:r w:rsidR="00D93624">
        <w:rPr>
          <w:sz w:val="28"/>
          <w:szCs w:val="28"/>
        </w:rPr>
        <w:t xml:space="preserve"> </w:t>
      </w:r>
      <w:r w:rsidR="004E7619">
        <w:rPr>
          <w:sz w:val="28"/>
          <w:szCs w:val="28"/>
        </w:rPr>
        <w:t>1 января 2020 года</w:t>
      </w:r>
      <w:r w:rsidR="00096D7B">
        <w:rPr>
          <w:sz w:val="28"/>
          <w:szCs w:val="28"/>
        </w:rPr>
        <w:t>.</w:t>
      </w:r>
    </w:p>
    <w:p w:rsidR="00622BFC" w:rsidRDefault="00622BFC" w:rsidP="00AC6DF0">
      <w:pPr>
        <w:widowControl w:val="0"/>
        <w:suppressAutoHyphens/>
        <w:spacing w:after="120"/>
        <w:ind w:firstLine="709"/>
        <w:contextualSpacing/>
        <w:jc w:val="both"/>
        <w:rPr>
          <w:sz w:val="28"/>
          <w:szCs w:val="28"/>
        </w:rPr>
      </w:pPr>
    </w:p>
    <w:p w:rsidR="00AC6DF0" w:rsidRDefault="00962538" w:rsidP="00AC6DF0">
      <w:pPr>
        <w:widowControl w:val="0"/>
        <w:suppressAutoHyphens/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962538" w:rsidRPr="005D4BBA" w:rsidRDefault="00622BFC" w:rsidP="00AC6DF0">
      <w:pPr>
        <w:widowControl w:val="0"/>
        <w:suppressAutoHyphens/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2538">
        <w:rPr>
          <w:sz w:val="28"/>
          <w:szCs w:val="28"/>
        </w:rPr>
        <w:t>лава Федоровского сельского поселения</w:t>
      </w:r>
      <w:r w:rsidR="00962538">
        <w:rPr>
          <w:sz w:val="28"/>
          <w:szCs w:val="28"/>
        </w:rPr>
        <w:tab/>
      </w:r>
      <w:r w:rsidR="00962538">
        <w:rPr>
          <w:sz w:val="28"/>
          <w:szCs w:val="28"/>
        </w:rPr>
        <w:tab/>
      </w:r>
      <w:r w:rsidR="00962538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С.А.Слинько</w:t>
      </w:r>
      <w:proofErr w:type="spellEnd"/>
    </w:p>
    <w:p w:rsidR="00A230E7" w:rsidRPr="00B36645" w:rsidRDefault="00A230E7" w:rsidP="00A230E7">
      <w:pPr>
        <w:pStyle w:val="ac"/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</w:pPr>
      <w:r w:rsidRPr="00B36645">
        <w:t>село Федоровка</w:t>
      </w:r>
    </w:p>
    <w:p w:rsidR="00A230E7" w:rsidRPr="00B36645" w:rsidRDefault="0081179F" w:rsidP="00A230E7">
      <w:pPr>
        <w:widowControl w:val="0"/>
        <w:suppressAutoHyphens/>
        <w:spacing w:after="120"/>
        <w:ind w:firstLine="709"/>
        <w:contextualSpacing/>
        <w:jc w:val="both"/>
      </w:pPr>
      <w:r>
        <w:t xml:space="preserve">25 </w:t>
      </w:r>
      <w:proofErr w:type="gramStart"/>
      <w:r>
        <w:t xml:space="preserve">декабря </w:t>
      </w:r>
      <w:r w:rsidR="00A230E7">
        <w:t xml:space="preserve"> </w:t>
      </w:r>
      <w:r w:rsidR="00A230E7" w:rsidRPr="00B36645">
        <w:t>201</w:t>
      </w:r>
      <w:r w:rsidR="00622BFC">
        <w:t>9</w:t>
      </w:r>
      <w:proofErr w:type="gramEnd"/>
      <w:r w:rsidR="00A230E7" w:rsidRPr="00B36645">
        <w:t xml:space="preserve"> года</w:t>
      </w:r>
    </w:p>
    <w:p w:rsidR="00A230E7" w:rsidRPr="00B36645" w:rsidRDefault="00A230E7" w:rsidP="00A230E7">
      <w:pPr>
        <w:widowControl w:val="0"/>
        <w:suppressAutoHyphens/>
        <w:spacing w:after="120"/>
        <w:ind w:firstLine="709"/>
        <w:contextualSpacing/>
        <w:jc w:val="both"/>
      </w:pPr>
      <w:r>
        <w:t xml:space="preserve">№ </w:t>
      </w:r>
      <w:r w:rsidR="0081179F">
        <w:t>164</w:t>
      </w:r>
      <w:bookmarkStart w:id="1" w:name="_GoBack"/>
      <w:bookmarkEnd w:id="1"/>
    </w:p>
    <w:sectPr w:rsidR="00A230E7" w:rsidRPr="00B36645" w:rsidSect="00756B0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09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4E2" w:rsidRDefault="00A154E2" w:rsidP="006219DD">
      <w:r>
        <w:separator/>
      </w:r>
    </w:p>
  </w:endnote>
  <w:endnote w:type="continuationSeparator" w:id="0">
    <w:p w:rsidR="00A154E2" w:rsidRDefault="00A154E2" w:rsidP="0062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4BA" w:rsidRDefault="00986C6E" w:rsidP="00845C6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443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44BA" w:rsidRDefault="00A154E2" w:rsidP="00845C6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1520058"/>
      <w:docPartObj>
        <w:docPartGallery w:val="Page Numbers (Bottom of Page)"/>
        <w:docPartUnique/>
      </w:docPartObj>
    </w:sdtPr>
    <w:sdtEndPr/>
    <w:sdtContent>
      <w:p w:rsidR="005B44BA" w:rsidRDefault="00986C6E">
        <w:pPr>
          <w:pStyle w:val="aa"/>
          <w:jc w:val="right"/>
        </w:pPr>
        <w:r>
          <w:fldChar w:fldCharType="begin"/>
        </w:r>
        <w:r w:rsidR="00B7443E">
          <w:instrText xml:space="preserve"> PAGE   \* MERGEFORMAT </w:instrText>
        </w:r>
        <w:r>
          <w:fldChar w:fldCharType="separate"/>
        </w:r>
        <w:r w:rsidR="00A230E7">
          <w:rPr>
            <w:noProof/>
          </w:rPr>
          <w:t>2</w:t>
        </w:r>
        <w:r>
          <w:fldChar w:fldCharType="end"/>
        </w:r>
      </w:p>
    </w:sdtContent>
  </w:sdt>
  <w:p w:rsidR="005B44BA" w:rsidRDefault="00A154E2" w:rsidP="00543E9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4E2" w:rsidRDefault="00A154E2" w:rsidP="006219DD">
      <w:r>
        <w:separator/>
      </w:r>
    </w:p>
  </w:footnote>
  <w:footnote w:type="continuationSeparator" w:id="0">
    <w:p w:rsidR="00A154E2" w:rsidRDefault="00A154E2" w:rsidP="00621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4BA" w:rsidRDefault="00986C6E" w:rsidP="00762AA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7443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44BA" w:rsidRDefault="00A154E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4BA" w:rsidRDefault="00A154E2" w:rsidP="00845C68">
    <w:pPr>
      <w:pStyle w:val="a7"/>
      <w:jc w:val="center"/>
    </w:pPr>
  </w:p>
  <w:p w:rsidR="005B44BA" w:rsidRDefault="00A154E2" w:rsidP="00845C6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F3D0A"/>
    <w:multiLevelType w:val="hybridMultilevel"/>
    <w:tmpl w:val="9DF8A7CA"/>
    <w:lvl w:ilvl="0" w:tplc="AEC8AA9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60277D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CD1C82"/>
    <w:multiLevelType w:val="hybridMultilevel"/>
    <w:tmpl w:val="BA58372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7D6935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CB67FF"/>
    <w:multiLevelType w:val="hybridMultilevel"/>
    <w:tmpl w:val="A4E0A548"/>
    <w:lvl w:ilvl="0" w:tplc="E5B4E69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A9610B2"/>
    <w:multiLevelType w:val="hybridMultilevel"/>
    <w:tmpl w:val="A64055F6"/>
    <w:lvl w:ilvl="0" w:tplc="26E4635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5892403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FC0D47"/>
    <w:multiLevelType w:val="hybridMultilevel"/>
    <w:tmpl w:val="429E2254"/>
    <w:lvl w:ilvl="0" w:tplc="8D4899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A51"/>
    <w:rsid w:val="0000203A"/>
    <w:rsid w:val="00002327"/>
    <w:rsid w:val="00013A84"/>
    <w:rsid w:val="00015CCD"/>
    <w:rsid w:val="000254C3"/>
    <w:rsid w:val="00034417"/>
    <w:rsid w:val="000559B2"/>
    <w:rsid w:val="00067FCE"/>
    <w:rsid w:val="00096D7B"/>
    <w:rsid w:val="000B6352"/>
    <w:rsid w:val="000C59B4"/>
    <w:rsid w:val="000C7E5E"/>
    <w:rsid w:val="0011244A"/>
    <w:rsid w:val="001174E6"/>
    <w:rsid w:val="001422E4"/>
    <w:rsid w:val="00171A86"/>
    <w:rsid w:val="00194741"/>
    <w:rsid w:val="001A34D4"/>
    <w:rsid w:val="001C4BEC"/>
    <w:rsid w:val="001E0DEE"/>
    <w:rsid w:val="001E1E77"/>
    <w:rsid w:val="001E5212"/>
    <w:rsid w:val="0021390E"/>
    <w:rsid w:val="002153C4"/>
    <w:rsid w:val="0021599C"/>
    <w:rsid w:val="002178A5"/>
    <w:rsid w:val="00225D6D"/>
    <w:rsid w:val="00235600"/>
    <w:rsid w:val="00255025"/>
    <w:rsid w:val="00284E60"/>
    <w:rsid w:val="00286BEB"/>
    <w:rsid w:val="002B3A0E"/>
    <w:rsid w:val="002C507E"/>
    <w:rsid w:val="002C53A4"/>
    <w:rsid w:val="002D10BC"/>
    <w:rsid w:val="002F23BA"/>
    <w:rsid w:val="00304706"/>
    <w:rsid w:val="003268E2"/>
    <w:rsid w:val="00366AB3"/>
    <w:rsid w:val="00380591"/>
    <w:rsid w:val="00385BD2"/>
    <w:rsid w:val="00394D44"/>
    <w:rsid w:val="003B59F2"/>
    <w:rsid w:val="003C56AC"/>
    <w:rsid w:val="003E6325"/>
    <w:rsid w:val="00411C7A"/>
    <w:rsid w:val="00452C19"/>
    <w:rsid w:val="00484F3C"/>
    <w:rsid w:val="00492C3C"/>
    <w:rsid w:val="004C01AC"/>
    <w:rsid w:val="004E7619"/>
    <w:rsid w:val="00517D2F"/>
    <w:rsid w:val="00555379"/>
    <w:rsid w:val="005840CE"/>
    <w:rsid w:val="005A1873"/>
    <w:rsid w:val="005B78EB"/>
    <w:rsid w:val="005D4BBA"/>
    <w:rsid w:val="0061136E"/>
    <w:rsid w:val="006219DD"/>
    <w:rsid w:val="00622BFC"/>
    <w:rsid w:val="00622CC3"/>
    <w:rsid w:val="006242A5"/>
    <w:rsid w:val="00635B02"/>
    <w:rsid w:val="006505A2"/>
    <w:rsid w:val="00664BD3"/>
    <w:rsid w:val="00677DB6"/>
    <w:rsid w:val="00691B30"/>
    <w:rsid w:val="006B3E1D"/>
    <w:rsid w:val="006D0600"/>
    <w:rsid w:val="006E463C"/>
    <w:rsid w:val="006F7F98"/>
    <w:rsid w:val="00703A23"/>
    <w:rsid w:val="0072421E"/>
    <w:rsid w:val="00726CDC"/>
    <w:rsid w:val="0073446B"/>
    <w:rsid w:val="00735E8A"/>
    <w:rsid w:val="00737683"/>
    <w:rsid w:val="007403C8"/>
    <w:rsid w:val="007639B6"/>
    <w:rsid w:val="00777967"/>
    <w:rsid w:val="00791052"/>
    <w:rsid w:val="007A3A92"/>
    <w:rsid w:val="007A479D"/>
    <w:rsid w:val="007B2B4A"/>
    <w:rsid w:val="0080212B"/>
    <w:rsid w:val="008023EF"/>
    <w:rsid w:val="00805C4B"/>
    <w:rsid w:val="0081179F"/>
    <w:rsid w:val="0083038B"/>
    <w:rsid w:val="00842433"/>
    <w:rsid w:val="00842F7E"/>
    <w:rsid w:val="00850987"/>
    <w:rsid w:val="008804A6"/>
    <w:rsid w:val="00890990"/>
    <w:rsid w:val="008B6F9D"/>
    <w:rsid w:val="008D0E5D"/>
    <w:rsid w:val="008E2A0B"/>
    <w:rsid w:val="0090234E"/>
    <w:rsid w:val="00903AC7"/>
    <w:rsid w:val="00927B49"/>
    <w:rsid w:val="00962538"/>
    <w:rsid w:val="00986C6E"/>
    <w:rsid w:val="009B1BE6"/>
    <w:rsid w:val="009B5760"/>
    <w:rsid w:val="009B5B45"/>
    <w:rsid w:val="009E01EF"/>
    <w:rsid w:val="009E7256"/>
    <w:rsid w:val="009E727E"/>
    <w:rsid w:val="009E7DD7"/>
    <w:rsid w:val="00A07921"/>
    <w:rsid w:val="00A154E2"/>
    <w:rsid w:val="00A174B7"/>
    <w:rsid w:val="00A230E7"/>
    <w:rsid w:val="00A24CCE"/>
    <w:rsid w:val="00A2783A"/>
    <w:rsid w:val="00A31598"/>
    <w:rsid w:val="00A55624"/>
    <w:rsid w:val="00A757EF"/>
    <w:rsid w:val="00A83687"/>
    <w:rsid w:val="00A92B2C"/>
    <w:rsid w:val="00A96025"/>
    <w:rsid w:val="00AB3453"/>
    <w:rsid w:val="00AB427A"/>
    <w:rsid w:val="00AB7E71"/>
    <w:rsid w:val="00AC6DF0"/>
    <w:rsid w:val="00AE049A"/>
    <w:rsid w:val="00B14ED3"/>
    <w:rsid w:val="00B22A85"/>
    <w:rsid w:val="00B25D21"/>
    <w:rsid w:val="00B36645"/>
    <w:rsid w:val="00B51152"/>
    <w:rsid w:val="00B705DA"/>
    <w:rsid w:val="00B7443E"/>
    <w:rsid w:val="00B85679"/>
    <w:rsid w:val="00B87E23"/>
    <w:rsid w:val="00BB09A2"/>
    <w:rsid w:val="00BC3EBB"/>
    <w:rsid w:val="00BD4D9E"/>
    <w:rsid w:val="00BF054D"/>
    <w:rsid w:val="00C30C88"/>
    <w:rsid w:val="00C462D8"/>
    <w:rsid w:val="00C546D7"/>
    <w:rsid w:val="00C553F8"/>
    <w:rsid w:val="00C73CD4"/>
    <w:rsid w:val="00C91FDB"/>
    <w:rsid w:val="00CA39E9"/>
    <w:rsid w:val="00CC24F4"/>
    <w:rsid w:val="00CE5275"/>
    <w:rsid w:val="00CF1E57"/>
    <w:rsid w:val="00D01B04"/>
    <w:rsid w:val="00D26ACB"/>
    <w:rsid w:val="00D3272B"/>
    <w:rsid w:val="00D540E3"/>
    <w:rsid w:val="00D55624"/>
    <w:rsid w:val="00D93624"/>
    <w:rsid w:val="00D96C29"/>
    <w:rsid w:val="00DA211A"/>
    <w:rsid w:val="00DB700A"/>
    <w:rsid w:val="00DC7A12"/>
    <w:rsid w:val="00DD2E75"/>
    <w:rsid w:val="00E12A59"/>
    <w:rsid w:val="00E31E40"/>
    <w:rsid w:val="00E321AD"/>
    <w:rsid w:val="00E34B04"/>
    <w:rsid w:val="00E8401D"/>
    <w:rsid w:val="00E959E7"/>
    <w:rsid w:val="00EB2474"/>
    <w:rsid w:val="00EC095B"/>
    <w:rsid w:val="00EC4CFB"/>
    <w:rsid w:val="00F04257"/>
    <w:rsid w:val="00F24330"/>
    <w:rsid w:val="00F70438"/>
    <w:rsid w:val="00F719EF"/>
    <w:rsid w:val="00FB792E"/>
    <w:rsid w:val="00FC7A51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714E"/>
  <w15:docId w15:val="{EB6962A6-266C-41EB-8D8C-24711380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C6DF0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6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6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0E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C6D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AC6DF0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AC6D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aliases w:val="наш колонтитул"/>
    <w:basedOn w:val="a"/>
    <w:link w:val="a8"/>
    <w:uiPriority w:val="99"/>
    <w:rsid w:val="00AC6D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наш колонтитул Знак"/>
    <w:basedOn w:val="a0"/>
    <w:link w:val="a7"/>
    <w:uiPriority w:val="99"/>
    <w:rsid w:val="00AC6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C6DF0"/>
  </w:style>
  <w:style w:type="paragraph" w:styleId="aa">
    <w:name w:val="footer"/>
    <w:basedOn w:val="a"/>
    <w:link w:val="ab"/>
    <w:uiPriority w:val="99"/>
    <w:rsid w:val="00AC6D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6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C6D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C6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C6DF0"/>
    <w:pPr>
      <w:ind w:left="720"/>
      <w:contextualSpacing/>
    </w:pPr>
  </w:style>
  <w:style w:type="paragraph" w:styleId="ad">
    <w:name w:val="Title"/>
    <w:basedOn w:val="a"/>
    <w:link w:val="ae"/>
    <w:qFormat/>
    <w:rsid w:val="00962538"/>
    <w:pPr>
      <w:jc w:val="center"/>
    </w:pPr>
    <w:rPr>
      <w:sz w:val="28"/>
      <w:szCs w:val="20"/>
    </w:rPr>
  </w:style>
  <w:style w:type="character" w:customStyle="1" w:styleId="ae">
    <w:name w:val="Заголовок Знак"/>
    <w:basedOn w:val="a0"/>
    <w:link w:val="ad"/>
    <w:rsid w:val="009625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D540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DEYLIDOVICH</dc:creator>
  <cp:lastModifiedBy>Admin</cp:lastModifiedBy>
  <cp:revision>34</cp:revision>
  <cp:lastPrinted>2019-12-17T11:35:00Z</cp:lastPrinted>
  <dcterms:created xsi:type="dcterms:W3CDTF">2017-10-11T10:02:00Z</dcterms:created>
  <dcterms:modified xsi:type="dcterms:W3CDTF">2019-12-17T11:35:00Z</dcterms:modified>
</cp:coreProperties>
</file>