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6D" w:rsidRPr="0077366B" w:rsidRDefault="00F46B6D" w:rsidP="00F46B6D">
      <w:pPr>
        <w:spacing w:after="0" w:line="240" w:lineRule="auto"/>
        <w:ind w:right="481"/>
        <w:jc w:val="center"/>
        <w:rPr>
          <w:rFonts w:ascii="Arial" w:eastAsia="Times New Roman" w:hAnsi="Arial" w:cs="Times New Roman"/>
          <w:i/>
          <w:sz w:val="36"/>
          <w:szCs w:val="20"/>
          <w:lang w:eastAsia="ru-RU"/>
        </w:rPr>
      </w:pPr>
      <w:r w:rsidRPr="0077366B">
        <w:rPr>
          <w:rFonts w:ascii="Arial" w:eastAsia="Times New Roman" w:hAnsi="Arial" w:cs="Times New Roman"/>
          <w:noProof/>
          <w:sz w:val="36"/>
          <w:szCs w:val="20"/>
          <w:lang w:eastAsia="ru-RU"/>
        </w:rPr>
        <w:drawing>
          <wp:inline distT="0" distB="0" distL="0" distR="0" wp14:anchorId="54A3C1CA" wp14:editId="294E3315">
            <wp:extent cx="712470" cy="925195"/>
            <wp:effectExtent l="0" t="0" r="0" b="8255"/>
            <wp:docPr id="3" name="Рисунок 3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6D" w:rsidRPr="00F54CD8" w:rsidRDefault="00F46B6D" w:rsidP="00F46B6D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ar-SA"/>
        </w:rPr>
      </w:pPr>
      <w:r w:rsidRPr="00F54CD8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АДМИНИСТРАЦИЯ</w:t>
      </w:r>
    </w:p>
    <w:p w:rsidR="00F46B6D" w:rsidRPr="00F54CD8" w:rsidRDefault="00F46B6D" w:rsidP="00F46B6D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</w:pPr>
      <w:r w:rsidRPr="00F54CD8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Федоровского сельского поселения</w:t>
      </w:r>
    </w:p>
    <w:p w:rsidR="00F46B6D" w:rsidRPr="00F54CD8" w:rsidRDefault="00F46B6D" w:rsidP="00F46B6D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</w:pPr>
      <w:r w:rsidRPr="00F54CD8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Неклиновского района Ростовской области</w:t>
      </w:r>
    </w:p>
    <w:p w:rsidR="00F46B6D" w:rsidRPr="0077366B" w:rsidRDefault="00F46B6D" w:rsidP="00F46B6D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77366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0A7828" wp14:editId="04B073F9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F46B6D" w:rsidRPr="00F46B6D" w:rsidRDefault="00F46B6D" w:rsidP="00F46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</w:pPr>
      <w:r w:rsidRPr="0077366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ar-SA"/>
        </w:rPr>
        <w:t>ПОСТАНОВЛЕНИЕ</w:t>
      </w:r>
    </w:p>
    <w:p w:rsidR="00F46B6D" w:rsidRDefault="00F46B6D" w:rsidP="00F46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F6530" w:rsidRPr="0077366B" w:rsidRDefault="009F6530" w:rsidP="00F46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6B6D" w:rsidRDefault="00EB1520" w:rsidP="00F46B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2C2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28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декабря</w:t>
      </w:r>
      <w:r w:rsidR="003559A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46B6D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2019 г. </w:t>
      </w:r>
      <w:r w:rsidR="00F46B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</w:t>
      </w:r>
      <w:r w:rsidR="00852F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122</w:t>
      </w:r>
      <w:r w:rsidR="00F46B6D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с. Федоровка </w:t>
      </w:r>
    </w:p>
    <w:p w:rsidR="00F46B6D" w:rsidRPr="0077366B" w:rsidRDefault="00F46B6D" w:rsidP="00F54CD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46B6D" w:rsidRDefault="002C28EC" w:rsidP="00F46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порядке определения видов и перечней особо ценного движимого имущества бюджетных учреждений Федоровского сельского поселения</w:t>
      </w:r>
    </w:p>
    <w:p w:rsidR="00F46B6D" w:rsidRPr="0077366B" w:rsidRDefault="00F46B6D" w:rsidP="00F46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B6D" w:rsidRPr="0077366B" w:rsidRDefault="00F46B6D" w:rsidP="00F4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C2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9.2 Федерального закона от 12.01.96 №7-ФЗ «О некоммерческих организациях», статьей 3 Федерального закона от 03.11.2006 №174-ФЗ «Об автономных учреждениях», постановлением Правительства Российской Федерации от 26.07.2010 №538 «О порядке отнесений имущества автономного и бюджетного учреждения к категории особо ценного движимого имущества», согласно постановлению Правительства Ростовской области от 22 марта 2012 №205 «О порядке определения видов и перечней особо ценного движимого имущества государственных автономных или бюджетных учреждений Ростовской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«Федоровское сельское поселения», Администрация Федоровского сельского поселения </w:t>
      </w:r>
    </w:p>
    <w:p w:rsidR="00F46B6D" w:rsidRPr="0077366B" w:rsidRDefault="00F46B6D" w:rsidP="00F4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6D" w:rsidRPr="0077366B" w:rsidRDefault="00F46B6D" w:rsidP="00F46B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46B6D" w:rsidRPr="0077366B" w:rsidRDefault="00F46B6D" w:rsidP="00F46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CD8" w:rsidRPr="009F6530" w:rsidRDefault="00F46B6D" w:rsidP="00E20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28EC">
        <w:rPr>
          <w:rFonts w:ascii="Times New Roman" w:hAnsi="Times New Roman" w:cs="Times New Roman"/>
          <w:sz w:val="28"/>
          <w:szCs w:val="28"/>
        </w:rPr>
        <w:t>Установить, что виды особо ценного движимого имущества муниципальных бюджетных учреждений Федоровского сельского поселения Неклиновского района Ростовской области (далее- МБУ ФСП «ФДК и</w:t>
      </w:r>
      <w:proofErr w:type="gramStart"/>
      <w:r w:rsidR="002C28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C28EC">
        <w:rPr>
          <w:rFonts w:ascii="Times New Roman" w:hAnsi="Times New Roman" w:cs="Times New Roman"/>
          <w:sz w:val="28"/>
          <w:szCs w:val="28"/>
        </w:rPr>
        <w:t>») определяются в соответствии с пунктом 2 настоящего постановления</w:t>
      </w:r>
      <w:r w:rsidR="00AE0C79">
        <w:rPr>
          <w:rFonts w:ascii="Times New Roman" w:hAnsi="Times New Roman" w:cs="Times New Roman"/>
          <w:sz w:val="28"/>
          <w:szCs w:val="28"/>
        </w:rPr>
        <w:t xml:space="preserve"> (распоряжением, постановлением) органа исполнительной власти, осуществляющего функции и полномочия МБУ ФСП «ФДК и К», а в случае его отсутствия-перечнем, утверждаемый Главой Администрации Федоровского сельского поселения Неклиновского района Ростовской области.</w:t>
      </w:r>
    </w:p>
    <w:p w:rsidR="00F46B6D" w:rsidRDefault="009F6530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B6D"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определении видов особо ценного движимого имущества </w:t>
      </w:r>
      <w:r w:rsidR="00AE0C79">
        <w:rPr>
          <w:rFonts w:ascii="Times New Roman" w:hAnsi="Times New Roman" w:cs="Times New Roman"/>
          <w:sz w:val="28"/>
          <w:szCs w:val="28"/>
        </w:rPr>
        <w:t>МБУ ФСП «ФДК и</w:t>
      </w:r>
      <w:proofErr w:type="gramStart"/>
      <w:r w:rsidR="00AE0C7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E0C79">
        <w:rPr>
          <w:rFonts w:ascii="Times New Roman" w:hAnsi="Times New Roman" w:cs="Times New Roman"/>
          <w:sz w:val="28"/>
          <w:szCs w:val="28"/>
        </w:rPr>
        <w:t>» в соответствии с пунктом 1 настоящего постановления подлежат включению в его состав:</w:t>
      </w:r>
    </w:p>
    <w:p w:rsidR="00AE0C79" w:rsidRDefault="00AE0C79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-движимое имущество, балансовая стоимость которого равна или превышает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0C79" w:rsidRDefault="00AE0C79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-иное движимое имущество, балансовая стоимость которого не превышает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которого осуществление МБУ ФСП «ФДК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своей основной деятельности будет существенно затруднено;</w:t>
      </w:r>
    </w:p>
    <w:p w:rsidR="00AE0C79" w:rsidRDefault="00AE0C79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-имущество, отчуждение которого осуществляется в специальном порядке, установленном законами и иными нормативно правовыми актами Российской Федерации, в том числе музей</w:t>
      </w:r>
      <w:r w:rsidR="00F84CCF">
        <w:rPr>
          <w:rFonts w:ascii="Times New Roman" w:hAnsi="Times New Roman" w:cs="Times New Roman"/>
          <w:sz w:val="28"/>
          <w:szCs w:val="28"/>
        </w:rPr>
        <w:t>ные коллекции и предметы, находящиеся в федеральной собственности и включенные в состав государственной части Музейного фонда Российской Федерации, а также документы Архивного фонда Российской Федерации и национального библиотечного фонда.</w:t>
      </w:r>
      <w:proofErr w:type="gramEnd"/>
    </w:p>
    <w:p w:rsidR="00217499" w:rsidRDefault="00F84CCF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перечень особо ценного движимого имущества МБУ ФСП «ФДК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определяется на основании видов особо ценного движимого имущества и утверждается постановлением</w:t>
      </w:r>
      <w:r w:rsidR="00217499">
        <w:rPr>
          <w:rFonts w:ascii="Times New Roman" w:hAnsi="Times New Roman" w:cs="Times New Roman"/>
          <w:sz w:val="28"/>
          <w:szCs w:val="28"/>
        </w:rPr>
        <w:t xml:space="preserve"> (распоряжением, решением)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F8">
        <w:rPr>
          <w:rFonts w:ascii="Times New Roman" w:hAnsi="Times New Roman" w:cs="Times New Roman"/>
          <w:sz w:val="28"/>
          <w:szCs w:val="28"/>
        </w:rPr>
        <w:t>Главы А</w:t>
      </w:r>
      <w:r w:rsidR="00217499">
        <w:rPr>
          <w:rFonts w:ascii="Times New Roman" w:hAnsi="Times New Roman" w:cs="Times New Roman"/>
          <w:sz w:val="28"/>
          <w:szCs w:val="28"/>
        </w:rPr>
        <w:t>дминистрации Федоровского сельского поселения Неклиновского района Ростовской области.</w:t>
      </w:r>
    </w:p>
    <w:p w:rsidR="00F84CCF" w:rsidRDefault="00217499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17F8">
        <w:rPr>
          <w:rFonts w:ascii="Times New Roman" w:hAnsi="Times New Roman" w:cs="Times New Roman"/>
          <w:sz w:val="28"/>
          <w:szCs w:val="28"/>
        </w:rPr>
        <w:t>Установить, что для утверждения перечней или внесения в них изменений учреждения предоставляют в Администрацию Федоровского сельского п</w:t>
      </w:r>
      <w:r w:rsidR="00852FAE">
        <w:rPr>
          <w:rFonts w:ascii="Times New Roman" w:hAnsi="Times New Roman" w:cs="Times New Roman"/>
          <w:sz w:val="28"/>
          <w:szCs w:val="28"/>
        </w:rPr>
        <w:t>оселения следующие документы:</w:t>
      </w:r>
    </w:p>
    <w:p w:rsidR="00FF17F8" w:rsidRDefault="00FF17F8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-заявку о включении движимого имущества в перечень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Постановлению;</w:t>
      </w:r>
    </w:p>
    <w:p w:rsidR="00FF17F8" w:rsidRDefault="00FF17F8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-заявку о внесении изменений в перечень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 к настоящему Постановлению;</w:t>
      </w:r>
    </w:p>
    <w:p w:rsidR="00FF17F8" w:rsidRDefault="00FF17F8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-заверенные руководителем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копии инвентарных карточек учета объекта 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средств, составленных на движимое имущество, подлежащее включение в перечень;</w:t>
      </w:r>
    </w:p>
    <w:p w:rsidR="00FF17F8" w:rsidRDefault="00FF17F8" w:rsidP="00F46B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Ведения перечня особо ценного движимого имущества осуществляется МБУ ФСП «</w:t>
      </w:r>
      <w:r w:rsidR="006849AC">
        <w:rPr>
          <w:rFonts w:ascii="Times New Roman" w:hAnsi="Times New Roman" w:cs="Times New Roman"/>
          <w:sz w:val="28"/>
          <w:szCs w:val="28"/>
        </w:rPr>
        <w:t xml:space="preserve">ФДК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основании сведений их бухгалтерского учета о полном наименовании объекта, отнесенного в установленном порядке к особо ценному недвижимому имуществу, его балансовой стоимости и об инвентарном номере (учетном0 номере (при его наличии).</w:t>
      </w:r>
    </w:p>
    <w:p w:rsidR="00FF17F8" w:rsidRPr="0077366B" w:rsidRDefault="00FF17F8" w:rsidP="00F46B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 силу: Постановление Администрации Федоровского сельского поселения от 20.05.2011 года №27 « О порядке определения видов и перечней особо ценного движимого имущества бюджетных учреждений Федоровского сельского поселения».</w:t>
      </w:r>
    </w:p>
    <w:p w:rsidR="00F46B6D" w:rsidRPr="0077366B" w:rsidRDefault="00217499" w:rsidP="00F46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46B6D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  <w:proofErr w:type="gramStart"/>
      <w:r w:rsidR="00F46B6D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46B6D" w:rsidRPr="00773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46B6D" w:rsidRDefault="00F46B6D" w:rsidP="00F4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30" w:rsidRDefault="009F6530" w:rsidP="00F4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530" w:rsidRPr="0077366B" w:rsidRDefault="009F6530" w:rsidP="00F46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B6D" w:rsidRPr="0077366B" w:rsidRDefault="00F46B6D" w:rsidP="00F4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13EB3" w:rsidRDefault="00F46B6D" w:rsidP="00F46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6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 сельского поселения                                          Л.Н. Железняк</w:t>
      </w:r>
    </w:p>
    <w:p w:rsidR="006849AC" w:rsidRDefault="006849AC" w:rsidP="00F46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F46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D19" w:rsidRDefault="00D20D19" w:rsidP="00F46B6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Pr="00D20D19" w:rsidRDefault="006849AC" w:rsidP="00D20D19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  <w:r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Постановлению Администрации</w:t>
      </w:r>
      <w:r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Федоровского сельского поселения</w:t>
      </w:r>
      <w:r w:rsidR="00D20D19"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D20D19" w:rsidRPr="00D20D19">
        <w:rPr>
          <w:rFonts w:ascii="Times New Roman" w:eastAsia="Times New Roman" w:hAnsi="Times New Roman" w:cs="Times New Roman"/>
          <w:sz w:val="20"/>
          <w:szCs w:val="20"/>
          <w:lang w:eastAsia="ru-RU"/>
        </w:rPr>
        <w:t>30.12.2019г. №122</w:t>
      </w:r>
    </w:p>
    <w:p w:rsidR="006849AC" w:rsidRDefault="006849AC" w:rsidP="006849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6849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6849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6849A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Заявка 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о включении движимого имущества  </w:t>
      </w: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>____          ______________,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16"/>
          <w:szCs w:val="19"/>
        </w:rPr>
        <w:t xml:space="preserve">                                                                                                                  </w:t>
      </w:r>
      <w:r w:rsidRPr="00D20D19">
        <w:rPr>
          <w:rFonts w:ascii="Times New Roman" w:eastAsia="Andale Sans UI" w:hAnsi="Times New Roman" w:cs="Times New Roman"/>
          <w:b/>
          <w:bCs/>
          <w:kern w:val="1"/>
          <w:sz w:val="20"/>
          <w:szCs w:val="20"/>
        </w:rPr>
        <w:t xml:space="preserve">    (наименование учреждения)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относящегося к категории особо ценного движимого имущества,</w:t>
      </w:r>
    </w:p>
    <w:p w:rsid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в Перечень особо ценного движимого имущества</w:t>
      </w:r>
    </w:p>
    <w:p w:rsid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849AC" w:rsidTr="006849AC">
        <w:tc>
          <w:tcPr>
            <w:tcW w:w="817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8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объекта движимого имущества</w:t>
            </w:r>
          </w:p>
        </w:tc>
        <w:tc>
          <w:tcPr>
            <w:tcW w:w="2393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Инвентарный (учетный) номер</w:t>
            </w:r>
          </w:p>
        </w:tc>
        <w:tc>
          <w:tcPr>
            <w:tcW w:w="2393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Балансовая стоимость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6849AC" w:rsidTr="006849AC">
        <w:tc>
          <w:tcPr>
            <w:tcW w:w="817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6849AC" w:rsidRDefault="006849AC" w:rsidP="006849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849AC" w:rsidRDefault="006849AC" w:rsidP="006849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6849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Default="006849AC" w:rsidP="006849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9AC" w:rsidRPr="006849AC" w:rsidRDefault="006849AC" w:rsidP="006849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Руководитель учреждения                               _____________    Ф.И.О.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0"/>
          <w:szCs w:val="24"/>
        </w:rPr>
        <w:t xml:space="preserve">                                                                                          </w:t>
      </w:r>
      <w:r w:rsidRPr="00D20D19">
        <w:rPr>
          <w:rFonts w:ascii="Times New Roman" w:eastAsia="Andale Sans UI" w:hAnsi="Times New Roman" w:cs="Times New Roman"/>
          <w:kern w:val="1"/>
          <w:sz w:val="20"/>
          <w:szCs w:val="24"/>
        </w:rPr>
        <w:t xml:space="preserve">                              (подпись)</w:t>
      </w:r>
    </w:p>
    <w:p w:rsidR="006849AC" w:rsidRDefault="006849AC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Pr="00D20D19" w:rsidRDefault="00D20D19" w:rsidP="00D20D1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20D19">
        <w:rPr>
          <w:rFonts w:ascii="Times New Roman" w:eastAsia="Times New Roman" w:hAnsi="Times New Roman" w:cs="Times New Roman"/>
          <w:lang w:eastAsia="ru-RU"/>
        </w:rPr>
        <w:lastRenderedPageBreak/>
        <w:t>Приложение №2</w:t>
      </w:r>
      <w:r w:rsidRPr="00D20D19">
        <w:rPr>
          <w:rFonts w:ascii="Times New Roman" w:eastAsia="Times New Roman" w:hAnsi="Times New Roman" w:cs="Times New Roman"/>
          <w:lang w:eastAsia="ru-RU"/>
        </w:rPr>
        <w:br/>
        <w:t>к Постановлению Администрации</w:t>
      </w:r>
      <w:r w:rsidRPr="00D20D19">
        <w:rPr>
          <w:rFonts w:ascii="Times New Roman" w:eastAsia="Times New Roman" w:hAnsi="Times New Roman" w:cs="Times New Roman"/>
          <w:lang w:eastAsia="ru-RU"/>
        </w:rPr>
        <w:br/>
        <w:t>Федоровского сельского поселения</w:t>
      </w:r>
      <w:r w:rsidRPr="00D20D19">
        <w:rPr>
          <w:rFonts w:ascii="Times New Roman" w:eastAsia="Times New Roman" w:hAnsi="Times New Roman" w:cs="Times New Roman"/>
          <w:lang w:eastAsia="ru-RU"/>
        </w:rPr>
        <w:br/>
        <w:t xml:space="preserve"> от 30.12.201</w:t>
      </w:r>
      <w:bookmarkStart w:id="0" w:name="_GoBack"/>
      <w:bookmarkEnd w:id="0"/>
      <w:r w:rsidRPr="00D20D19">
        <w:rPr>
          <w:rFonts w:ascii="Times New Roman" w:eastAsia="Times New Roman" w:hAnsi="Times New Roman" w:cs="Times New Roman"/>
          <w:lang w:eastAsia="ru-RU"/>
        </w:rPr>
        <w:t>9г. №122</w:t>
      </w:r>
    </w:p>
    <w:p w:rsidR="00D20D19" w:rsidRDefault="00D20D19" w:rsidP="00D20D1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Default="00D20D19" w:rsidP="00D20D1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Заявка 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 внесении в Перечень</w:t>
      </w: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 xml:space="preserve"> особо ценного движимого имущества,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____________________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0"/>
          <w:szCs w:val="24"/>
        </w:rPr>
      </w:pPr>
      <w:r w:rsidRPr="00D20D19">
        <w:rPr>
          <w:rFonts w:ascii="Times New Roman" w:eastAsia="Andale Sans UI" w:hAnsi="Times New Roman" w:cs="Times New Roman"/>
          <w:kern w:val="1"/>
          <w:sz w:val="20"/>
          <w:szCs w:val="24"/>
        </w:rPr>
        <w:t>(наименование учреждения)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"/>
        <w:gridCol w:w="3218"/>
        <w:gridCol w:w="1927"/>
        <w:gridCol w:w="1933"/>
        <w:gridCol w:w="1933"/>
      </w:tblGrid>
      <w:tr w:rsidR="00D20D19" w:rsidRPr="00D20D19" w:rsidTr="002309C1">
        <w:tc>
          <w:tcPr>
            <w:tcW w:w="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  <w:r w:rsidRPr="00D20D19"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  <w:t>№ п/п</w:t>
            </w:r>
          </w:p>
        </w:tc>
        <w:tc>
          <w:tcPr>
            <w:tcW w:w="3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  <w:r w:rsidRPr="00D20D19"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  <w:t>Полное наименование объекта движимого имущества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  <w:r w:rsidRPr="00D20D19"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  <w:t>Инвентарный (учётный) номер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  <w:r w:rsidRPr="00D20D19"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  <w:t>Балансовая стоимость (тыс. руб.)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  <w:r w:rsidRPr="00D20D19"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  <w:t>Примечание</w:t>
            </w:r>
          </w:p>
        </w:tc>
      </w:tr>
      <w:tr w:rsidR="00D20D19" w:rsidRPr="00D20D19" w:rsidTr="002309C1">
        <w:tc>
          <w:tcPr>
            <w:tcW w:w="634" w:type="dxa"/>
            <w:tcBorders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</w:p>
        </w:tc>
        <w:tc>
          <w:tcPr>
            <w:tcW w:w="3218" w:type="dxa"/>
            <w:tcBorders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0D19" w:rsidRPr="00D20D19" w:rsidRDefault="00D20D19" w:rsidP="00D20D1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34"/>
              </w:rPr>
            </w:pPr>
          </w:p>
        </w:tc>
      </w:tr>
    </w:tbl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8"/>
          <w:szCs w:val="34"/>
        </w:rPr>
        <w:t>Руководитель учреждения                               _____________    Ф.И.О.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  <w:r w:rsidRPr="00D20D19">
        <w:rPr>
          <w:rFonts w:ascii="Times New Roman" w:eastAsia="Andale Sans UI" w:hAnsi="Times New Roman" w:cs="Times New Roman"/>
          <w:b/>
          <w:bCs/>
          <w:kern w:val="1"/>
          <w:sz w:val="20"/>
          <w:szCs w:val="24"/>
        </w:rPr>
        <w:t xml:space="preserve">                                                                                          </w:t>
      </w:r>
      <w:r w:rsidRPr="00D20D19">
        <w:rPr>
          <w:rFonts w:ascii="Times New Roman" w:eastAsia="Andale Sans UI" w:hAnsi="Times New Roman" w:cs="Times New Roman"/>
          <w:kern w:val="1"/>
          <w:sz w:val="20"/>
          <w:szCs w:val="24"/>
        </w:rPr>
        <w:t xml:space="preserve">                              (подпись)</w:t>
      </w: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</w:p>
    <w:p w:rsidR="00D20D19" w:rsidRPr="00D20D19" w:rsidRDefault="00D20D19" w:rsidP="00D20D1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0"/>
          <w:szCs w:val="24"/>
        </w:rPr>
      </w:pPr>
    </w:p>
    <w:p w:rsidR="00D20D19" w:rsidRPr="006849AC" w:rsidRDefault="00D20D19" w:rsidP="00D20D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0D19" w:rsidRPr="006849AC" w:rsidSect="009F65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E6"/>
    <w:rsid w:val="00217499"/>
    <w:rsid w:val="002B5CE6"/>
    <w:rsid w:val="002C28EC"/>
    <w:rsid w:val="003559A8"/>
    <w:rsid w:val="00413EB3"/>
    <w:rsid w:val="006849AC"/>
    <w:rsid w:val="0070235B"/>
    <w:rsid w:val="00740A41"/>
    <w:rsid w:val="00852FAE"/>
    <w:rsid w:val="009F6530"/>
    <w:rsid w:val="00A71CCD"/>
    <w:rsid w:val="00AE0C79"/>
    <w:rsid w:val="00D20D19"/>
    <w:rsid w:val="00E20371"/>
    <w:rsid w:val="00EB1520"/>
    <w:rsid w:val="00F46B6D"/>
    <w:rsid w:val="00F54CD8"/>
    <w:rsid w:val="00F63418"/>
    <w:rsid w:val="00F84CCF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CD8"/>
    <w:pPr>
      <w:ind w:left="720"/>
      <w:contextualSpacing/>
    </w:pPr>
  </w:style>
  <w:style w:type="table" w:styleId="a6">
    <w:name w:val="Table Grid"/>
    <w:basedOn w:val="a1"/>
    <w:uiPriority w:val="59"/>
    <w:rsid w:val="0068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4CD8"/>
    <w:pPr>
      <w:ind w:left="720"/>
      <w:contextualSpacing/>
    </w:pPr>
  </w:style>
  <w:style w:type="table" w:styleId="a6">
    <w:name w:val="Table Grid"/>
    <w:basedOn w:val="a1"/>
    <w:uiPriority w:val="59"/>
    <w:rsid w:val="0068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2019-07-30T10:31:00Z</cp:lastPrinted>
  <dcterms:created xsi:type="dcterms:W3CDTF">2019-07-30T08:48:00Z</dcterms:created>
  <dcterms:modified xsi:type="dcterms:W3CDTF">2020-01-29T05:54:00Z</dcterms:modified>
</cp:coreProperties>
</file>